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9565" w14:textId="72881C39" w:rsidR="009145F9" w:rsidRPr="009145F9" w:rsidRDefault="009145F9" w:rsidP="00B11132">
      <w:pPr>
        <w:spacing w:after="120" w:line="254" w:lineRule="auto"/>
        <w:contextualSpacing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** – oznacza możliwość formułowania postanowienia/ niepotrzebne wykreślić.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FAD0AD2" w14:textId="77777777" w:rsidR="009145F9" w:rsidRDefault="009145F9" w:rsidP="00786E46">
      <w:pPr>
        <w:spacing w:after="120" w:line="254" w:lineRule="auto"/>
        <w:contextualSpacing/>
        <w:rPr>
          <w:b/>
          <w:bCs/>
        </w:rPr>
      </w:pPr>
    </w:p>
    <w:p w14:paraId="5CB00CC0" w14:textId="29D9E26D" w:rsidR="00786E46" w:rsidRPr="005902E2" w:rsidRDefault="00786E46" w:rsidP="00786E46">
      <w:pPr>
        <w:spacing w:after="120" w:line="254" w:lineRule="auto"/>
        <w:contextualSpacing/>
        <w:rPr>
          <w:i/>
          <w:iCs/>
          <w:color w:val="FF0000"/>
        </w:rPr>
      </w:pPr>
      <w:r w:rsidRPr="005902E2">
        <w:rPr>
          <w:i/>
          <w:iCs/>
          <w:color w:val="FF0000"/>
        </w:rPr>
        <w:t xml:space="preserve">UWAGA!! – Najem krótkoterminowy </w:t>
      </w:r>
      <w:r w:rsidR="00E94371" w:rsidRPr="005902E2">
        <w:rPr>
          <w:i/>
          <w:iCs/>
          <w:color w:val="FF0000"/>
        </w:rPr>
        <w:t xml:space="preserve">stosowany jest do lokali </w:t>
      </w:r>
      <w:r w:rsidR="008A62A6" w:rsidRPr="005902E2">
        <w:rPr>
          <w:i/>
          <w:iCs/>
          <w:color w:val="FF0000"/>
        </w:rPr>
        <w:t xml:space="preserve">które są udostępniane </w:t>
      </w:r>
      <w:r w:rsidR="005E7F1B" w:rsidRPr="005902E2">
        <w:rPr>
          <w:i/>
          <w:iCs/>
          <w:color w:val="FF0000"/>
        </w:rPr>
        <w:t xml:space="preserve">incydentalnym </w:t>
      </w:r>
      <w:r w:rsidR="008A62A6" w:rsidRPr="005902E2">
        <w:rPr>
          <w:i/>
          <w:iCs/>
          <w:color w:val="FF0000"/>
        </w:rPr>
        <w:t>najemc</w:t>
      </w:r>
      <w:r w:rsidR="005E7F1B" w:rsidRPr="005902E2">
        <w:rPr>
          <w:i/>
          <w:iCs/>
          <w:color w:val="FF0000"/>
        </w:rPr>
        <w:t>om</w:t>
      </w:r>
      <w:r w:rsidR="008A62A6" w:rsidRPr="005902E2">
        <w:rPr>
          <w:i/>
          <w:iCs/>
          <w:color w:val="FF0000"/>
        </w:rPr>
        <w:t xml:space="preserve"> na </w:t>
      </w:r>
      <w:r w:rsidR="00137418" w:rsidRPr="005902E2">
        <w:rPr>
          <w:i/>
          <w:iCs/>
          <w:color w:val="FF0000"/>
        </w:rPr>
        <w:t xml:space="preserve">krótki, </w:t>
      </w:r>
      <w:r w:rsidR="00A111B2" w:rsidRPr="005902E2">
        <w:rPr>
          <w:i/>
          <w:iCs/>
          <w:color w:val="FF0000"/>
        </w:rPr>
        <w:t xml:space="preserve">z góry </w:t>
      </w:r>
      <w:r w:rsidR="00137418" w:rsidRPr="005902E2">
        <w:rPr>
          <w:i/>
          <w:iCs/>
          <w:color w:val="FF0000"/>
        </w:rPr>
        <w:t>określony czas</w:t>
      </w:r>
      <w:r w:rsidR="00685C17">
        <w:rPr>
          <w:i/>
          <w:iCs/>
          <w:color w:val="FF0000"/>
        </w:rPr>
        <w:t xml:space="preserve"> </w:t>
      </w:r>
      <w:r w:rsidR="00712A17" w:rsidRPr="005902E2">
        <w:rPr>
          <w:i/>
          <w:iCs/>
          <w:color w:val="FF0000"/>
        </w:rPr>
        <w:t>–</w:t>
      </w:r>
      <w:r w:rsidR="00DD4898" w:rsidRPr="005902E2">
        <w:rPr>
          <w:i/>
          <w:iCs/>
          <w:color w:val="FF0000"/>
        </w:rPr>
        <w:t xml:space="preserve"> </w:t>
      </w:r>
      <w:r w:rsidR="00712A17" w:rsidRPr="005902E2">
        <w:rPr>
          <w:i/>
          <w:iCs/>
          <w:color w:val="FF0000"/>
        </w:rPr>
        <w:t>co do zasady, na doby,</w:t>
      </w:r>
      <w:r w:rsidR="00685C17" w:rsidRPr="005902E2">
        <w:rPr>
          <w:i/>
          <w:iCs/>
          <w:color w:val="FF0000"/>
        </w:rPr>
        <w:t xml:space="preserve"> za ustalonym wynagrodzeniem</w:t>
      </w:r>
      <w:r w:rsidR="00685C17">
        <w:rPr>
          <w:i/>
          <w:iCs/>
          <w:color w:val="FF0000"/>
        </w:rPr>
        <w:t>,</w:t>
      </w:r>
      <w:r w:rsidR="00685C17" w:rsidRPr="005902E2">
        <w:rPr>
          <w:i/>
          <w:iCs/>
          <w:color w:val="FF0000"/>
        </w:rPr>
        <w:t xml:space="preserve"> </w:t>
      </w:r>
      <w:r w:rsidR="00712A17" w:rsidRPr="005902E2">
        <w:rPr>
          <w:i/>
          <w:iCs/>
          <w:color w:val="FF0000"/>
        </w:rPr>
        <w:t>w systemie zbliżonym do pobytu w hotelu czy pensjonacie</w:t>
      </w:r>
      <w:r w:rsidR="00042F01" w:rsidRPr="005902E2">
        <w:rPr>
          <w:i/>
          <w:iCs/>
          <w:color w:val="FF0000"/>
        </w:rPr>
        <w:t xml:space="preserve">. </w:t>
      </w:r>
      <w:r w:rsidR="00673158">
        <w:rPr>
          <w:i/>
          <w:iCs/>
          <w:color w:val="FF0000"/>
        </w:rPr>
        <w:t xml:space="preserve">Poniższy wzór należy stosować wyłącznie do </w:t>
      </w:r>
      <w:r w:rsidR="00915056">
        <w:rPr>
          <w:i/>
          <w:iCs/>
          <w:color w:val="FF0000"/>
        </w:rPr>
        <w:t>stosunków najmu określonych w zdaniu poprzednim</w:t>
      </w:r>
      <w:r w:rsidR="00685C17">
        <w:rPr>
          <w:i/>
          <w:iCs/>
          <w:color w:val="FF0000"/>
        </w:rPr>
        <w:t>.</w:t>
      </w:r>
    </w:p>
    <w:p w14:paraId="0CD6DC7A" w14:textId="77777777" w:rsidR="005902E2" w:rsidRDefault="005902E2" w:rsidP="00786E46">
      <w:pPr>
        <w:spacing w:after="120" w:line="254" w:lineRule="auto"/>
        <w:contextualSpacing/>
        <w:rPr>
          <w:b/>
          <w:bCs/>
        </w:rPr>
      </w:pPr>
    </w:p>
    <w:p w14:paraId="14FB9136" w14:textId="78506F30" w:rsidR="009145F9" w:rsidRDefault="009145F9" w:rsidP="00B11132">
      <w:pPr>
        <w:spacing w:after="120" w:line="254" w:lineRule="auto"/>
        <w:contextualSpacing/>
        <w:jc w:val="center"/>
        <w:rPr>
          <w:b/>
          <w:bCs/>
        </w:rPr>
      </w:pPr>
      <w:r w:rsidRPr="009145F9">
        <w:rPr>
          <w:b/>
          <w:bCs/>
        </w:rPr>
        <w:t>UMOWA NAJMU KRÓTKOTERMINOWEGO</w:t>
      </w:r>
    </w:p>
    <w:p w14:paraId="4D30902B" w14:textId="1B1E3C96" w:rsidR="004E4FBA" w:rsidRDefault="009C6B28" w:rsidP="00B11132">
      <w:pPr>
        <w:pStyle w:val="Default"/>
        <w:spacing w:after="120" w:line="25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</w:t>
      </w:r>
      <w:r w:rsidR="009145F9" w:rsidRPr="006823E1">
        <w:rPr>
          <w:rFonts w:asciiTheme="minorHAnsi" w:hAnsiTheme="minorHAnsi" w:cstheme="minorHAnsi"/>
          <w:sz w:val="22"/>
          <w:szCs w:val="22"/>
        </w:rPr>
        <w:t xml:space="preserve"> </w:t>
      </w:r>
      <w:r w:rsidR="009145F9">
        <w:rPr>
          <w:rFonts w:asciiTheme="minorHAnsi" w:hAnsiTheme="minorHAnsi" w:cstheme="minorHAnsi"/>
          <w:sz w:val="22"/>
          <w:szCs w:val="22"/>
        </w:rPr>
        <w:t>w [</w:t>
      </w:r>
      <w:r w:rsidR="009145F9" w:rsidRPr="006823E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miejscowość</w:t>
      </w:r>
      <w:r w:rsidR="009145F9">
        <w:rPr>
          <w:rFonts w:asciiTheme="minorHAnsi" w:hAnsiTheme="minorHAnsi" w:cstheme="minorHAnsi"/>
          <w:sz w:val="22"/>
          <w:szCs w:val="22"/>
        </w:rPr>
        <w:t>] w dniu [</w:t>
      </w:r>
      <w:r w:rsidR="009145F9" w:rsidRPr="006823E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data sporządzenia </w:t>
      </w:r>
      <w:r w:rsidR="00B55AC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u</w:t>
      </w:r>
      <w:r w:rsidR="00B55AC6" w:rsidRPr="00B55AC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mowy</w:t>
      </w:r>
      <w:r w:rsidR="009145F9" w:rsidRPr="00B55AC6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9145F9">
        <w:rPr>
          <w:rFonts w:asciiTheme="minorHAnsi" w:hAnsiTheme="minorHAnsi" w:cstheme="minorHAnsi"/>
          <w:sz w:val="22"/>
          <w:szCs w:val="22"/>
        </w:rPr>
        <w:t xml:space="preserve"> </w:t>
      </w:r>
      <w:r w:rsidR="004E4FBA" w:rsidRPr="004E4FBA">
        <w:rPr>
          <w:rFonts w:asciiTheme="minorHAnsi" w:hAnsiTheme="minorHAnsi" w:cstheme="minorHAnsi"/>
          <w:sz w:val="22"/>
          <w:szCs w:val="22"/>
        </w:rPr>
        <w:t xml:space="preserve">zwana dalej: </w:t>
      </w:r>
      <w:r w:rsidR="004E4FBA" w:rsidRPr="004E4FBA">
        <w:rPr>
          <w:rFonts w:asciiTheme="minorHAnsi" w:hAnsiTheme="minorHAnsi" w:cstheme="minorHAnsi"/>
          <w:b/>
          <w:bCs/>
          <w:i/>
          <w:iCs/>
          <w:sz w:val="22"/>
          <w:szCs w:val="22"/>
        </w:rPr>
        <w:t>Umową</w:t>
      </w:r>
      <w:r w:rsidR="004E4FBA" w:rsidRPr="004E4FBA">
        <w:rPr>
          <w:rFonts w:asciiTheme="minorHAnsi" w:hAnsiTheme="minorHAnsi" w:cstheme="minorHAnsi"/>
          <w:sz w:val="22"/>
          <w:szCs w:val="22"/>
        </w:rPr>
        <w:t>,</w:t>
      </w:r>
    </w:p>
    <w:p w14:paraId="3385D19C" w14:textId="77777777" w:rsidR="004E4FBA" w:rsidRDefault="004E4FBA" w:rsidP="00B11132">
      <w:pPr>
        <w:pStyle w:val="Default"/>
        <w:spacing w:after="120" w:line="25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24F7D0B" w14:textId="2FC71C46" w:rsidR="009145F9" w:rsidRDefault="009145F9" w:rsidP="00B11132">
      <w:pPr>
        <w:pStyle w:val="Default"/>
        <w:spacing w:after="120" w:line="25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pomiędzy</w:t>
      </w:r>
      <w:r w:rsidR="004E4FBA">
        <w:rPr>
          <w:rFonts w:asciiTheme="minorHAnsi" w:hAnsiTheme="minorHAnsi" w:cstheme="minorHAnsi"/>
          <w:sz w:val="22"/>
          <w:szCs w:val="22"/>
        </w:rPr>
        <w:t>:</w:t>
      </w:r>
    </w:p>
    <w:p w14:paraId="3E7CC59F" w14:textId="77777777" w:rsidR="009145F9" w:rsidRDefault="009145F9" w:rsidP="00B11132">
      <w:pPr>
        <w:pStyle w:val="Default"/>
        <w:spacing w:after="120" w:line="25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9EA6BAA" w14:textId="77777777" w:rsidR="002029E3" w:rsidRPr="00ED4039" w:rsidRDefault="002029E3" w:rsidP="00B11132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osoby fizycznej:</w:t>
      </w:r>
    </w:p>
    <w:p w14:paraId="573076C7" w14:textId="22CD662F" w:rsidR="00412FCB" w:rsidRDefault="00412FCB" w:rsidP="00B11132">
      <w:pPr>
        <w:spacing w:after="120" w:line="254" w:lineRule="auto"/>
        <w:contextualSpacing/>
        <w:jc w:val="both"/>
        <w:rPr>
          <w:rFonts w:cstheme="minorHAnsi"/>
        </w:rPr>
      </w:pPr>
      <w:r w:rsidRPr="00246B82">
        <w:t>[</w:t>
      </w:r>
      <w:r w:rsidRPr="00412FCB">
        <w:rPr>
          <w:i/>
          <w:iCs/>
          <w:highlight w:val="yellow"/>
        </w:rPr>
        <w:t>Imię</w:t>
      </w:r>
      <w:r w:rsidRPr="00246B82">
        <w:t>] [</w:t>
      </w:r>
      <w:r w:rsidRPr="00412FCB">
        <w:rPr>
          <w:i/>
          <w:iCs/>
          <w:highlight w:val="yellow"/>
        </w:rPr>
        <w:t>Nazwisko</w:t>
      </w:r>
      <w:r w:rsidRPr="00246B82">
        <w:t>]</w:t>
      </w:r>
      <w:r>
        <w:t>,</w:t>
      </w:r>
      <w:r w:rsidRPr="00246B82">
        <w:t xml:space="preserve"> </w:t>
      </w:r>
      <w:r>
        <w:t>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 xml:space="preserve">] </w:t>
      </w:r>
      <w:r>
        <w:t>legitymujący się dowodem osobistym wydanym przez [</w:t>
      </w:r>
      <w:r w:rsidRPr="00412FCB">
        <w:rPr>
          <w:i/>
          <w:iCs/>
          <w:highlight w:val="yellow"/>
        </w:rPr>
        <w:t>nazwa organu</w:t>
      </w:r>
      <w:r>
        <w:t xml:space="preserve">] o numerze [ </w:t>
      </w:r>
      <w:r w:rsidRPr="00412FCB">
        <w:rPr>
          <w:i/>
          <w:iCs/>
          <w:highlight w:val="yellow"/>
        </w:rPr>
        <w:t>numer i seria dowodu osobistego</w:t>
      </w:r>
      <w:r>
        <w:t xml:space="preserve">], PESEL: </w:t>
      </w:r>
      <w:r w:rsidRPr="00246B82">
        <w:t>[</w:t>
      </w:r>
      <w:r w:rsidRPr="00412FCB">
        <w:rPr>
          <w:i/>
          <w:iCs/>
          <w:highlight w:val="yellow"/>
        </w:rPr>
        <w:t>numer PESEL</w:t>
      </w:r>
      <w:r>
        <w:t>]</w:t>
      </w:r>
      <w:r w:rsidRPr="00412FCB">
        <w:rPr>
          <w:rFonts w:cstheme="minorHAnsi"/>
        </w:rPr>
        <w:t xml:space="preserve">, </w:t>
      </w:r>
    </w:p>
    <w:p w14:paraId="0A3E30C8" w14:textId="09C7F5E1" w:rsidR="009145F9" w:rsidRPr="00412FCB" w:rsidRDefault="009145F9" w:rsidP="00B11132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412FCB">
        <w:rPr>
          <w:u w:val="single"/>
        </w:rPr>
        <w:t>Wariant dla osoby fizycznej prowadzącej działalność gospodarczą:</w:t>
      </w:r>
    </w:p>
    <w:p w14:paraId="40233BF1" w14:textId="2C0A9C9E" w:rsidR="00593755" w:rsidRPr="00593755" w:rsidRDefault="00593755" w:rsidP="00B11132">
      <w:pPr>
        <w:spacing w:after="120" w:line="254" w:lineRule="auto"/>
        <w:contextualSpacing/>
        <w:jc w:val="both"/>
        <w:rPr>
          <w:rFonts w:cstheme="minorHAnsi"/>
        </w:rPr>
      </w:pPr>
      <w:r w:rsidRPr="00246B82">
        <w:t>[</w:t>
      </w:r>
      <w:r w:rsidRPr="00593755">
        <w:rPr>
          <w:i/>
          <w:iCs/>
          <w:highlight w:val="yellow"/>
        </w:rPr>
        <w:t>Imię</w:t>
      </w:r>
      <w:r w:rsidRPr="00246B82">
        <w:t>] [</w:t>
      </w:r>
      <w:r w:rsidRPr="00593755">
        <w:rPr>
          <w:i/>
          <w:iCs/>
          <w:highlight w:val="yellow"/>
        </w:rPr>
        <w:t>Nazwisko</w:t>
      </w:r>
      <w:r w:rsidRPr="00246B82">
        <w:t>]</w:t>
      </w:r>
      <w:r>
        <w:t>,</w:t>
      </w:r>
      <w:r w:rsidRPr="00246B82">
        <w:t xml:space="preserve"> </w:t>
      </w:r>
      <w:r w:rsidR="00145926">
        <w:t>zam.</w:t>
      </w:r>
      <w:r w:rsidR="00145926" w:rsidRPr="00246B82">
        <w:t xml:space="preserve"> </w:t>
      </w:r>
      <w:r w:rsidR="00145926" w:rsidRPr="00062E94">
        <w:rPr>
          <w:rFonts w:cstheme="minorHAnsi"/>
        </w:rPr>
        <w:t xml:space="preserve">ul. </w:t>
      </w:r>
      <w:r w:rsidR="00145926">
        <w:rPr>
          <w:rFonts w:cstheme="minorHAnsi"/>
        </w:rPr>
        <w:t>[</w:t>
      </w:r>
      <w:r w:rsidR="00145926" w:rsidRPr="00867AC5">
        <w:rPr>
          <w:rFonts w:cstheme="minorHAnsi"/>
          <w:i/>
          <w:iCs/>
          <w:highlight w:val="yellow"/>
        </w:rPr>
        <w:t>ulica i numer</w:t>
      </w:r>
      <w:r w:rsidR="00145926">
        <w:rPr>
          <w:rFonts w:cstheme="minorHAnsi"/>
        </w:rPr>
        <w:t>]</w:t>
      </w:r>
      <w:r w:rsidR="00145926" w:rsidRPr="00062E94">
        <w:rPr>
          <w:rFonts w:cstheme="minorHAnsi"/>
        </w:rPr>
        <w:t xml:space="preserve">, </w:t>
      </w:r>
      <w:r w:rsidR="00145926">
        <w:rPr>
          <w:rFonts w:cstheme="minorHAnsi"/>
        </w:rPr>
        <w:t>[</w:t>
      </w:r>
      <w:r w:rsidR="00145926" w:rsidRPr="00867AC5">
        <w:rPr>
          <w:rFonts w:cstheme="minorHAnsi"/>
          <w:i/>
          <w:iCs/>
          <w:highlight w:val="yellow"/>
        </w:rPr>
        <w:t>kod pocztowy</w:t>
      </w:r>
      <w:r w:rsidR="00145926">
        <w:rPr>
          <w:rFonts w:cstheme="minorHAnsi"/>
        </w:rPr>
        <w:t>] [</w:t>
      </w:r>
      <w:r w:rsidR="00145926" w:rsidRPr="00867AC5">
        <w:rPr>
          <w:rFonts w:cstheme="minorHAnsi"/>
          <w:i/>
          <w:iCs/>
          <w:highlight w:val="yellow"/>
        </w:rPr>
        <w:t>miejscowość</w:t>
      </w:r>
      <w:r w:rsidR="00145926">
        <w:rPr>
          <w:rFonts w:cstheme="minorHAnsi"/>
        </w:rPr>
        <w:t xml:space="preserve">] </w:t>
      </w:r>
      <w:r>
        <w:t>legitymujący się dowodem osobistym wydanym przez [</w:t>
      </w:r>
      <w:r w:rsidRPr="00593755">
        <w:rPr>
          <w:i/>
          <w:iCs/>
          <w:highlight w:val="yellow"/>
        </w:rPr>
        <w:t>nazwa organu</w:t>
      </w:r>
      <w:r>
        <w:t>] o numerze [</w:t>
      </w:r>
      <w:r w:rsidRPr="00593755">
        <w:rPr>
          <w:i/>
          <w:iCs/>
          <w:highlight w:val="yellow"/>
        </w:rPr>
        <w:t>numer i seria dowodu osobistego</w:t>
      </w:r>
      <w:r>
        <w:t>]</w:t>
      </w:r>
      <w:r w:rsidR="00412FCB">
        <w:t xml:space="preserve">, </w:t>
      </w:r>
      <w:r>
        <w:t xml:space="preserve">PESEL: </w:t>
      </w:r>
      <w:r w:rsidRPr="00246B82">
        <w:t>[</w:t>
      </w:r>
      <w:r w:rsidRPr="00593755">
        <w:rPr>
          <w:i/>
          <w:iCs/>
          <w:highlight w:val="yellow"/>
        </w:rPr>
        <w:t>numer PESEL</w:t>
      </w:r>
      <w:r>
        <w:t>]</w:t>
      </w:r>
      <w:r w:rsidRPr="00593755">
        <w:rPr>
          <w:rFonts w:cstheme="minorHAnsi"/>
        </w:rPr>
        <w:t>, prowadzącym/ą działalność gospodarczą pod firmą [</w:t>
      </w:r>
      <w:r w:rsidRPr="00593755">
        <w:rPr>
          <w:rFonts w:cstheme="minorHAnsi"/>
          <w:i/>
          <w:iCs/>
          <w:highlight w:val="yellow"/>
        </w:rPr>
        <w:t>nazwa firmy</w:t>
      </w:r>
      <w:r w:rsidRPr="00593755">
        <w:rPr>
          <w:rFonts w:cstheme="minorHAnsi"/>
        </w:rPr>
        <w:t>], ul. [</w:t>
      </w:r>
      <w:r w:rsidRPr="00593755">
        <w:rPr>
          <w:rFonts w:cstheme="minorHAnsi"/>
          <w:i/>
          <w:iCs/>
          <w:highlight w:val="yellow"/>
        </w:rPr>
        <w:t>ulica i numer</w:t>
      </w:r>
      <w:r w:rsidRPr="00593755">
        <w:rPr>
          <w:rFonts w:cstheme="minorHAnsi"/>
        </w:rPr>
        <w:t>], [</w:t>
      </w:r>
      <w:r w:rsidRPr="00593755">
        <w:rPr>
          <w:rFonts w:cstheme="minorHAnsi"/>
          <w:i/>
          <w:iCs/>
          <w:highlight w:val="yellow"/>
        </w:rPr>
        <w:t>kod pocztowy</w:t>
      </w:r>
      <w:r w:rsidRPr="00593755">
        <w:rPr>
          <w:rFonts w:cstheme="minorHAnsi"/>
        </w:rPr>
        <w:t>] [</w:t>
      </w:r>
      <w:r w:rsidRPr="00593755">
        <w:rPr>
          <w:rFonts w:cstheme="minorHAnsi"/>
          <w:i/>
          <w:iCs/>
          <w:highlight w:val="yellow"/>
        </w:rPr>
        <w:t>miejscowość</w:t>
      </w:r>
      <w:r w:rsidRPr="00593755">
        <w:rPr>
          <w:rFonts w:cstheme="minorHAnsi"/>
        </w:rPr>
        <w:t>], wpisaną do Centralnej Ewidencji i Informacji o Działalności Gospodarczej (dalej „CEIDG”) – w załączeniu aktualny na dzień sporządzenia umowy wydruk z CEIDG), posiadającym/a nr NIP: [</w:t>
      </w:r>
      <w:r w:rsidRPr="00593755">
        <w:rPr>
          <w:rFonts w:cstheme="minorHAnsi"/>
          <w:i/>
          <w:iCs/>
          <w:highlight w:val="yellow"/>
        </w:rPr>
        <w:t>numer NIP</w:t>
      </w:r>
      <w:r w:rsidRPr="00593755">
        <w:rPr>
          <w:rFonts w:cstheme="minorHAnsi"/>
        </w:rPr>
        <w:t>], REGON: [</w:t>
      </w:r>
      <w:r w:rsidRPr="00593755">
        <w:rPr>
          <w:rFonts w:cstheme="minorHAnsi"/>
          <w:i/>
          <w:iCs/>
          <w:highlight w:val="yellow"/>
        </w:rPr>
        <w:t>numer REGON</w:t>
      </w:r>
      <w:r w:rsidRPr="00593755">
        <w:rPr>
          <w:rFonts w:cstheme="minorHAnsi"/>
        </w:rPr>
        <w:t>];</w:t>
      </w:r>
    </w:p>
    <w:p w14:paraId="12360359" w14:textId="1DDDAF5D" w:rsidR="009145F9" w:rsidRPr="00ED4039" w:rsidRDefault="009145F9" w:rsidP="00B11132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jednostki organizacyjnej</w:t>
      </w:r>
      <w:r w:rsidR="004130A3">
        <w:rPr>
          <w:u w:val="single"/>
        </w:rPr>
        <w:t>:</w:t>
      </w:r>
    </w:p>
    <w:p w14:paraId="3D2B22D5" w14:textId="77777777" w:rsidR="009145F9" w:rsidRPr="00867AC5" w:rsidRDefault="009145F9" w:rsidP="00B11132">
      <w:pPr>
        <w:spacing w:after="12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Nazwa podmiotu</w:t>
      </w:r>
      <w:r>
        <w:rPr>
          <w:rFonts w:cstheme="minorHAnsi"/>
        </w:rPr>
        <w:t>]</w:t>
      </w:r>
      <w:r w:rsidRPr="00867AC5">
        <w:rPr>
          <w:rFonts w:cstheme="minorHAnsi"/>
          <w:b/>
          <w:bCs/>
        </w:rPr>
        <w:t xml:space="preserve"> </w:t>
      </w:r>
      <w:r w:rsidRPr="00ED4039">
        <w:rPr>
          <w:rFonts w:cstheme="minorHAnsi"/>
        </w:rPr>
        <w:t>z siedzibą w</w:t>
      </w:r>
      <w:r w:rsidRPr="00867AC5">
        <w:rPr>
          <w:rFonts w:cstheme="minorHAnsi"/>
          <w:b/>
          <w:bCs/>
        </w:rPr>
        <w:t xml:space="preserve">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wpisaną do Rejestru Przedsiębiorców Krajowego Rejestru Sądowego pod numerem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numer KRS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sąd rejestrowy: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nazwa sądu rejonowego</w:t>
      </w:r>
      <w:r>
        <w:rPr>
          <w:rFonts w:cstheme="minorHAnsi"/>
          <w:i/>
          <w:iCs/>
        </w:rPr>
        <w:t>]</w:t>
      </w:r>
      <w:r w:rsidRPr="00867AC5">
        <w:rPr>
          <w:rFonts w:cstheme="minorHAnsi"/>
        </w:rPr>
        <w:t xml:space="preserve">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numer i nazwa wydziału gospodarczego KRS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NIP: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numer NIP</w:t>
      </w:r>
      <w:r>
        <w:rPr>
          <w:rFonts w:cstheme="minorHAnsi"/>
        </w:rPr>
        <w:t>]</w:t>
      </w:r>
      <w:r w:rsidRPr="00867AC5">
        <w:rPr>
          <w:rFonts w:cstheme="minorHAnsi"/>
        </w:rPr>
        <w:t>,</w:t>
      </w:r>
    </w:p>
    <w:p w14:paraId="3AE41361" w14:textId="77777777" w:rsidR="009145F9" w:rsidRPr="00ED4039" w:rsidRDefault="009145F9" w:rsidP="00B11132">
      <w:pPr>
        <w:spacing w:after="12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t>r</w:t>
      </w:r>
      <w:r w:rsidRPr="00ED4039">
        <w:rPr>
          <w:rFonts w:cstheme="minorHAnsi"/>
        </w:rPr>
        <w:t>eprezentowana</w:t>
      </w:r>
      <w:r>
        <w:rPr>
          <w:rFonts w:cstheme="minorHAnsi"/>
        </w:rPr>
        <w:t>/y</w:t>
      </w:r>
      <w:r w:rsidRPr="00ED4039">
        <w:rPr>
          <w:rFonts w:cstheme="minorHAnsi"/>
        </w:rPr>
        <w:t xml:space="preserve"> przez:</w:t>
      </w:r>
    </w:p>
    <w:p w14:paraId="5AC84D73" w14:textId="77777777" w:rsidR="009145F9" w:rsidRDefault="009145F9" w:rsidP="00B11132">
      <w:pPr>
        <w:spacing w:after="120" w:line="254" w:lineRule="auto"/>
        <w:contextualSpacing/>
        <w:jc w:val="both"/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 xml:space="preserve"> – [</w:t>
      </w:r>
      <w:r w:rsidRPr="00ED4039">
        <w:rPr>
          <w:highlight w:val="yellow"/>
        </w:rPr>
        <w:t>określenie funkcji uprawniającej do reprezentacji, np. członek zarządu spółki</w:t>
      </w:r>
      <w:r>
        <w:t>]</w:t>
      </w:r>
    </w:p>
    <w:p w14:paraId="51500D1E" w14:textId="4864BC8F" w:rsidR="009145F9" w:rsidRPr="00ED4039" w:rsidRDefault="009145F9" w:rsidP="00B11132">
      <w:pPr>
        <w:spacing w:after="120" w:line="254" w:lineRule="auto"/>
        <w:contextualSpacing/>
        <w:jc w:val="both"/>
      </w:pPr>
      <w:r>
        <w:rPr>
          <w:rFonts w:cstheme="minorHAnsi"/>
        </w:rPr>
        <w:t xml:space="preserve">zwany/a dalej: </w:t>
      </w:r>
      <w:r w:rsidR="009C6B28">
        <w:rPr>
          <w:rFonts w:cstheme="minorHAnsi"/>
          <w:b/>
          <w:bCs/>
          <w:i/>
          <w:iCs/>
        </w:rPr>
        <w:t>Wynajmującym</w:t>
      </w:r>
      <w:r>
        <w:rPr>
          <w:rFonts w:cstheme="minorHAnsi"/>
        </w:rPr>
        <w:t>,</w:t>
      </w:r>
    </w:p>
    <w:p w14:paraId="071417A9" w14:textId="77777777" w:rsidR="009145F9" w:rsidRDefault="009145F9" w:rsidP="00B11132">
      <w:pPr>
        <w:spacing w:after="120" w:line="254" w:lineRule="auto"/>
        <w:contextualSpacing/>
        <w:jc w:val="both"/>
      </w:pPr>
      <w:r>
        <w:t xml:space="preserve">a </w:t>
      </w:r>
    </w:p>
    <w:p w14:paraId="28DC671E" w14:textId="77777777" w:rsidR="009145F9" w:rsidRPr="00ED4039" w:rsidRDefault="009145F9" w:rsidP="00B11132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osoby fizycznej:</w:t>
      </w:r>
    </w:p>
    <w:p w14:paraId="2A6CB0A2" w14:textId="72A1BE28" w:rsidR="009145F9" w:rsidRDefault="009145F9" w:rsidP="00B11132">
      <w:pPr>
        <w:spacing w:after="120" w:line="254" w:lineRule="auto"/>
        <w:contextualSpacing/>
        <w:jc w:val="both"/>
        <w:rPr>
          <w:rFonts w:cstheme="minorHAnsi"/>
        </w:rPr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="00412FCB">
        <w:rPr>
          <w:rFonts w:cstheme="minorHAnsi"/>
        </w:rPr>
        <w:t xml:space="preserve"> </w:t>
      </w:r>
      <w:r w:rsidR="00412FCB">
        <w:t>legitymujący się dowodem osobistym wydanym przez [</w:t>
      </w:r>
      <w:r w:rsidR="00412FCB" w:rsidRPr="00412FCB">
        <w:rPr>
          <w:i/>
          <w:iCs/>
          <w:highlight w:val="yellow"/>
        </w:rPr>
        <w:t>nazwa organu</w:t>
      </w:r>
      <w:r w:rsidR="00412FCB">
        <w:t xml:space="preserve">] o numerze [ </w:t>
      </w:r>
      <w:r w:rsidR="00412FCB" w:rsidRPr="00412FCB">
        <w:rPr>
          <w:i/>
          <w:iCs/>
          <w:highlight w:val="yellow"/>
        </w:rPr>
        <w:t>numer i seria dowodu osobistego</w:t>
      </w:r>
      <w:r w:rsidR="00412FCB">
        <w:t xml:space="preserve">], PESEL: </w:t>
      </w:r>
      <w:r w:rsidR="00412FCB" w:rsidRPr="00246B82">
        <w:t>[</w:t>
      </w:r>
      <w:r w:rsidR="00412FCB" w:rsidRPr="00412FCB">
        <w:rPr>
          <w:i/>
          <w:iCs/>
          <w:highlight w:val="yellow"/>
        </w:rPr>
        <w:t>numer PESEL</w:t>
      </w:r>
      <w:r w:rsidR="00412FCB">
        <w:t>]</w:t>
      </w:r>
      <w:r w:rsidR="00412FCB" w:rsidRPr="00412FCB">
        <w:rPr>
          <w:rFonts w:cstheme="minorHAnsi"/>
        </w:rPr>
        <w:t>,</w:t>
      </w:r>
    </w:p>
    <w:p w14:paraId="26C0FC50" w14:textId="77777777" w:rsidR="009145F9" w:rsidRPr="00ED4039" w:rsidRDefault="009145F9" w:rsidP="00B11132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osoby fizycznej prowadzącej działalność gospodarczą:</w:t>
      </w:r>
    </w:p>
    <w:p w14:paraId="7172EDF7" w14:textId="20E4D56E" w:rsidR="009C6B28" w:rsidRPr="009C6B28" w:rsidRDefault="009C6B28" w:rsidP="00B11132">
      <w:pPr>
        <w:spacing w:after="120" w:line="254" w:lineRule="auto"/>
        <w:contextualSpacing/>
        <w:jc w:val="both"/>
        <w:rPr>
          <w:rFonts w:cstheme="minorHAnsi"/>
        </w:rPr>
      </w:pPr>
      <w:r w:rsidRPr="00246B82">
        <w:t>[</w:t>
      </w:r>
      <w:r w:rsidRPr="009C6B28">
        <w:rPr>
          <w:i/>
          <w:iCs/>
          <w:highlight w:val="yellow"/>
        </w:rPr>
        <w:t>Imię</w:t>
      </w:r>
      <w:r w:rsidRPr="00246B82">
        <w:t>] [</w:t>
      </w:r>
      <w:r w:rsidRPr="009C6B28">
        <w:rPr>
          <w:i/>
          <w:iCs/>
          <w:highlight w:val="yellow"/>
        </w:rPr>
        <w:t>Nazwisko</w:t>
      </w:r>
      <w:r w:rsidRPr="00246B82">
        <w:t>]</w:t>
      </w:r>
      <w:r>
        <w:t>,</w:t>
      </w:r>
      <w:r w:rsidRPr="00246B82">
        <w:t xml:space="preserve"> </w:t>
      </w:r>
      <w:r w:rsidR="00145926">
        <w:t>zam.</w:t>
      </w:r>
      <w:r w:rsidR="00145926" w:rsidRPr="00246B82">
        <w:t xml:space="preserve"> </w:t>
      </w:r>
      <w:r w:rsidR="00145926" w:rsidRPr="00062E94">
        <w:rPr>
          <w:rFonts w:cstheme="minorHAnsi"/>
        </w:rPr>
        <w:t xml:space="preserve">ul. </w:t>
      </w:r>
      <w:r w:rsidR="00145926">
        <w:rPr>
          <w:rFonts w:cstheme="minorHAnsi"/>
        </w:rPr>
        <w:t>[</w:t>
      </w:r>
      <w:r w:rsidR="00145926" w:rsidRPr="00867AC5">
        <w:rPr>
          <w:rFonts w:cstheme="minorHAnsi"/>
          <w:i/>
          <w:iCs/>
          <w:highlight w:val="yellow"/>
        </w:rPr>
        <w:t>ulica i numer</w:t>
      </w:r>
      <w:r w:rsidR="00145926">
        <w:rPr>
          <w:rFonts w:cstheme="minorHAnsi"/>
        </w:rPr>
        <w:t>]</w:t>
      </w:r>
      <w:r w:rsidR="00145926" w:rsidRPr="00062E94">
        <w:rPr>
          <w:rFonts w:cstheme="minorHAnsi"/>
        </w:rPr>
        <w:t xml:space="preserve">, </w:t>
      </w:r>
      <w:r w:rsidR="00145926">
        <w:rPr>
          <w:rFonts w:cstheme="minorHAnsi"/>
        </w:rPr>
        <w:t>[</w:t>
      </w:r>
      <w:r w:rsidR="00145926" w:rsidRPr="00867AC5">
        <w:rPr>
          <w:rFonts w:cstheme="minorHAnsi"/>
          <w:i/>
          <w:iCs/>
          <w:highlight w:val="yellow"/>
        </w:rPr>
        <w:t>kod pocztowy</w:t>
      </w:r>
      <w:r w:rsidR="00145926">
        <w:rPr>
          <w:rFonts w:cstheme="minorHAnsi"/>
        </w:rPr>
        <w:t>] [</w:t>
      </w:r>
      <w:r w:rsidR="00145926" w:rsidRPr="00867AC5">
        <w:rPr>
          <w:rFonts w:cstheme="minorHAnsi"/>
          <w:i/>
          <w:iCs/>
          <w:highlight w:val="yellow"/>
        </w:rPr>
        <w:t>miejscowość</w:t>
      </w:r>
      <w:r w:rsidR="00145926">
        <w:rPr>
          <w:rFonts w:cstheme="minorHAnsi"/>
        </w:rPr>
        <w:t xml:space="preserve">] </w:t>
      </w:r>
      <w:r>
        <w:t>legitymujący się dowodem osobistym wydanym przez [</w:t>
      </w:r>
      <w:r w:rsidRPr="009C6B28">
        <w:rPr>
          <w:i/>
          <w:iCs/>
          <w:highlight w:val="yellow"/>
        </w:rPr>
        <w:t>nazwa organu</w:t>
      </w:r>
      <w:r>
        <w:t xml:space="preserve">] o numerze [ </w:t>
      </w:r>
      <w:r w:rsidRPr="009C6B28">
        <w:rPr>
          <w:i/>
          <w:iCs/>
          <w:highlight w:val="yellow"/>
        </w:rPr>
        <w:t>numer i seria dowodu osobistego</w:t>
      </w:r>
      <w:r>
        <w:t>]</w:t>
      </w:r>
      <w:r w:rsidR="00145926">
        <w:t>,</w:t>
      </w:r>
      <w:r>
        <w:t xml:space="preserve"> PESEL: </w:t>
      </w:r>
      <w:r w:rsidRPr="00246B82">
        <w:t>[</w:t>
      </w:r>
      <w:r w:rsidRPr="009C6B28">
        <w:rPr>
          <w:i/>
          <w:iCs/>
          <w:highlight w:val="yellow"/>
        </w:rPr>
        <w:t>numer PESEL</w:t>
      </w:r>
      <w:r>
        <w:t>]</w:t>
      </w:r>
      <w:r w:rsidRPr="009C6B28">
        <w:rPr>
          <w:rFonts w:cstheme="minorHAnsi"/>
        </w:rPr>
        <w:t>, prowadzącym/ą działalność gospodarczą pod firmą [</w:t>
      </w:r>
      <w:r w:rsidRPr="009C6B28">
        <w:rPr>
          <w:rFonts w:cstheme="minorHAnsi"/>
          <w:i/>
          <w:iCs/>
          <w:highlight w:val="yellow"/>
        </w:rPr>
        <w:t>nazwa firmy</w:t>
      </w:r>
      <w:r w:rsidRPr="009C6B28">
        <w:rPr>
          <w:rFonts w:cstheme="minorHAnsi"/>
        </w:rPr>
        <w:t>], ul. [</w:t>
      </w:r>
      <w:r w:rsidRPr="009C6B28">
        <w:rPr>
          <w:rFonts w:cstheme="minorHAnsi"/>
          <w:i/>
          <w:iCs/>
          <w:highlight w:val="yellow"/>
        </w:rPr>
        <w:t>ulica i numer</w:t>
      </w:r>
      <w:r w:rsidRPr="009C6B28">
        <w:rPr>
          <w:rFonts w:cstheme="minorHAnsi"/>
        </w:rPr>
        <w:t>], [</w:t>
      </w:r>
      <w:r w:rsidRPr="009C6B28">
        <w:rPr>
          <w:rFonts w:cstheme="minorHAnsi"/>
          <w:i/>
          <w:iCs/>
          <w:highlight w:val="yellow"/>
        </w:rPr>
        <w:t>kod pocztowy</w:t>
      </w:r>
      <w:r w:rsidRPr="009C6B28">
        <w:rPr>
          <w:rFonts w:cstheme="minorHAnsi"/>
        </w:rPr>
        <w:t>] [</w:t>
      </w:r>
      <w:r w:rsidRPr="009C6B28">
        <w:rPr>
          <w:rFonts w:cstheme="minorHAnsi"/>
          <w:i/>
          <w:iCs/>
          <w:highlight w:val="yellow"/>
        </w:rPr>
        <w:t>miejscowość</w:t>
      </w:r>
      <w:r w:rsidRPr="009C6B28">
        <w:rPr>
          <w:rFonts w:cstheme="minorHAnsi"/>
        </w:rPr>
        <w:t xml:space="preserve">], wpisaną do Centralnej Ewidencji i Informacji o Działalności Gospodarczej (dalej „CEIDG”) </w:t>
      </w:r>
      <w:r>
        <w:rPr>
          <w:rFonts w:cstheme="minorHAnsi"/>
        </w:rPr>
        <w:t>–</w:t>
      </w:r>
      <w:r w:rsidRPr="009C6B28">
        <w:rPr>
          <w:rFonts w:cstheme="minorHAnsi"/>
        </w:rPr>
        <w:t xml:space="preserve"> w załączeniu aktualny na dzień sporządzenia umowy wydruk z CEIDG), posiadającym/a nr NIP: [</w:t>
      </w:r>
      <w:r w:rsidRPr="009C6B28">
        <w:rPr>
          <w:rFonts w:cstheme="minorHAnsi"/>
          <w:i/>
          <w:iCs/>
          <w:highlight w:val="yellow"/>
        </w:rPr>
        <w:t>numer NIP</w:t>
      </w:r>
      <w:r w:rsidRPr="009C6B28">
        <w:rPr>
          <w:rFonts w:cstheme="minorHAnsi"/>
        </w:rPr>
        <w:t>], REGON: [</w:t>
      </w:r>
      <w:r w:rsidRPr="009C6B28">
        <w:rPr>
          <w:rFonts w:cstheme="minorHAnsi"/>
          <w:i/>
          <w:iCs/>
          <w:highlight w:val="yellow"/>
        </w:rPr>
        <w:t>numer REGON</w:t>
      </w:r>
      <w:r w:rsidRPr="009C6B28">
        <w:rPr>
          <w:rFonts w:cstheme="minorHAnsi"/>
        </w:rPr>
        <w:t>];</w:t>
      </w:r>
    </w:p>
    <w:p w14:paraId="0AFBD297" w14:textId="77777777" w:rsidR="009145F9" w:rsidRPr="00ED4039" w:rsidRDefault="009145F9" w:rsidP="00B11132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jednostki organizacyjnej</w:t>
      </w:r>
    </w:p>
    <w:p w14:paraId="79CA9FE7" w14:textId="77777777" w:rsidR="009145F9" w:rsidRPr="00867AC5" w:rsidRDefault="009145F9" w:rsidP="00B11132">
      <w:pPr>
        <w:spacing w:after="12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[</w:t>
      </w:r>
      <w:r w:rsidRPr="00ED4039">
        <w:rPr>
          <w:rFonts w:cstheme="minorHAnsi"/>
          <w:i/>
          <w:iCs/>
          <w:highlight w:val="yellow"/>
        </w:rPr>
        <w:t>Nazwa podmiotu</w:t>
      </w:r>
      <w:r>
        <w:rPr>
          <w:rFonts w:cstheme="minorHAnsi"/>
        </w:rPr>
        <w:t>]</w:t>
      </w:r>
      <w:r w:rsidRPr="00867AC5">
        <w:rPr>
          <w:rFonts w:cstheme="minorHAnsi"/>
          <w:b/>
          <w:bCs/>
        </w:rPr>
        <w:t xml:space="preserve"> </w:t>
      </w:r>
      <w:r w:rsidRPr="00ED4039">
        <w:rPr>
          <w:rFonts w:cstheme="minorHAnsi"/>
        </w:rPr>
        <w:t>z siedzibą w</w:t>
      </w:r>
      <w:r w:rsidRPr="00867AC5">
        <w:rPr>
          <w:rFonts w:cstheme="minorHAnsi"/>
          <w:b/>
          <w:bCs/>
        </w:rPr>
        <w:t xml:space="preserve">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wpisaną do Rejestru Przedsiębiorców Krajowego Rejestru Sądowego pod numerem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numer KRS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sąd rejestrowy: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nazwa sądu rejonowego</w:t>
      </w:r>
      <w:r>
        <w:rPr>
          <w:rFonts w:cstheme="minorHAnsi"/>
          <w:i/>
          <w:iCs/>
        </w:rPr>
        <w:t>]</w:t>
      </w:r>
      <w:r w:rsidRPr="00867AC5">
        <w:rPr>
          <w:rFonts w:cstheme="minorHAnsi"/>
        </w:rPr>
        <w:t xml:space="preserve">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numer i nazwa wydziału gospodarczego KRS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NIP: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numer NIP</w:t>
      </w:r>
      <w:r>
        <w:rPr>
          <w:rFonts w:cstheme="minorHAnsi"/>
        </w:rPr>
        <w:t>]</w:t>
      </w:r>
      <w:r w:rsidRPr="00867AC5">
        <w:rPr>
          <w:rFonts w:cstheme="minorHAnsi"/>
        </w:rPr>
        <w:t>,</w:t>
      </w:r>
    </w:p>
    <w:p w14:paraId="6D6551D5" w14:textId="77777777" w:rsidR="009145F9" w:rsidRPr="00ED4039" w:rsidRDefault="009145F9" w:rsidP="00B11132">
      <w:pPr>
        <w:spacing w:after="12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t>r</w:t>
      </w:r>
      <w:r w:rsidRPr="00ED4039">
        <w:rPr>
          <w:rFonts w:cstheme="minorHAnsi"/>
        </w:rPr>
        <w:t>eprezentowana</w:t>
      </w:r>
      <w:r>
        <w:rPr>
          <w:rFonts w:cstheme="minorHAnsi"/>
        </w:rPr>
        <w:t>/y</w:t>
      </w:r>
      <w:r w:rsidRPr="00ED4039">
        <w:rPr>
          <w:rFonts w:cstheme="minorHAnsi"/>
        </w:rPr>
        <w:t xml:space="preserve"> przez:</w:t>
      </w:r>
    </w:p>
    <w:p w14:paraId="63014E64" w14:textId="77777777" w:rsidR="009145F9" w:rsidRDefault="009145F9" w:rsidP="00B11132">
      <w:pPr>
        <w:spacing w:after="120" w:line="254" w:lineRule="auto"/>
        <w:contextualSpacing/>
        <w:jc w:val="both"/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 xml:space="preserve"> – [</w:t>
      </w:r>
      <w:r w:rsidRPr="00ED4039">
        <w:rPr>
          <w:highlight w:val="yellow"/>
        </w:rPr>
        <w:t>określenie funkcji uprawniającej do reprezentacji, np. członek zarządu spółki</w:t>
      </w:r>
      <w:r>
        <w:t>]</w:t>
      </w:r>
    </w:p>
    <w:p w14:paraId="5A73144C" w14:textId="77777777" w:rsidR="004E4FBA" w:rsidRDefault="009145F9" w:rsidP="00B11132">
      <w:pPr>
        <w:spacing w:after="120" w:line="254" w:lineRule="auto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zwany/a dalej: </w:t>
      </w:r>
      <w:r w:rsidR="009C6B28">
        <w:rPr>
          <w:rFonts w:cstheme="minorHAnsi"/>
          <w:b/>
          <w:bCs/>
          <w:i/>
          <w:iCs/>
        </w:rPr>
        <w:t>Najemcą</w:t>
      </w:r>
      <w:r>
        <w:rPr>
          <w:rFonts w:cstheme="minorHAnsi"/>
          <w:b/>
          <w:bCs/>
          <w:i/>
          <w:iCs/>
        </w:rPr>
        <w:t>,</w:t>
      </w:r>
    </w:p>
    <w:p w14:paraId="44292F77" w14:textId="17862D9B" w:rsidR="009145F9" w:rsidRPr="004E4FBA" w:rsidRDefault="004E4FBA" w:rsidP="00B11132">
      <w:pPr>
        <w:spacing w:after="120" w:line="254" w:lineRule="auto"/>
        <w:contextualSpacing/>
        <w:jc w:val="both"/>
      </w:pPr>
      <w:r>
        <w:t xml:space="preserve">zwanymi dalej łącznie: </w:t>
      </w:r>
      <w:r w:rsidRPr="009C1ED5">
        <w:rPr>
          <w:b/>
          <w:bCs/>
          <w:i/>
          <w:iCs/>
        </w:rPr>
        <w:t>Stronami</w:t>
      </w:r>
      <w:r>
        <w:rPr>
          <w:b/>
          <w:bCs/>
          <w:i/>
          <w:iCs/>
        </w:rPr>
        <w:t>,</w:t>
      </w:r>
      <w:r w:rsidR="00066C73">
        <w:t xml:space="preserve"> a osobno: </w:t>
      </w:r>
      <w:r w:rsidR="00066C73" w:rsidRPr="00066C73">
        <w:rPr>
          <w:b/>
          <w:bCs/>
          <w:i/>
          <w:iCs/>
        </w:rPr>
        <w:t>Stroną</w:t>
      </w:r>
      <w:r w:rsidR="00066C73">
        <w:t>,</w:t>
      </w:r>
      <w:r w:rsidR="009145F9">
        <w:rPr>
          <w:rFonts w:cstheme="minorHAnsi"/>
          <w:b/>
          <w:bCs/>
          <w:i/>
          <w:iCs/>
        </w:rPr>
        <w:t xml:space="preserve"> </w:t>
      </w:r>
    </w:p>
    <w:p w14:paraId="6F640036" w14:textId="1190632F" w:rsidR="00F15E3E" w:rsidRDefault="009145F9" w:rsidP="00B11132">
      <w:pPr>
        <w:spacing w:after="12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t>o następującej treści:</w:t>
      </w:r>
    </w:p>
    <w:p w14:paraId="5DF6753F" w14:textId="77777777" w:rsidR="00BF023E" w:rsidRDefault="00BF023E" w:rsidP="00B11132">
      <w:pPr>
        <w:spacing w:after="120" w:line="254" w:lineRule="auto"/>
        <w:contextualSpacing/>
        <w:jc w:val="center"/>
        <w:rPr>
          <w:b/>
          <w:bCs/>
        </w:rPr>
      </w:pPr>
      <w:r w:rsidRPr="00AC4F5A">
        <w:rPr>
          <w:b/>
          <w:bCs/>
        </w:rPr>
        <w:t xml:space="preserve">§ 1 </w:t>
      </w:r>
    </w:p>
    <w:p w14:paraId="52FCE5BA" w14:textId="77777777" w:rsidR="00BF023E" w:rsidRPr="00AC4F5A" w:rsidRDefault="00BF023E" w:rsidP="00B11132">
      <w:pPr>
        <w:spacing w:after="120" w:line="254" w:lineRule="auto"/>
        <w:contextualSpacing/>
        <w:jc w:val="center"/>
        <w:rPr>
          <w:b/>
          <w:bCs/>
        </w:rPr>
      </w:pPr>
      <w:r w:rsidRPr="00AC4F5A">
        <w:rPr>
          <w:b/>
          <w:bCs/>
        </w:rPr>
        <w:t>Oświadczenia Stron</w:t>
      </w:r>
    </w:p>
    <w:p w14:paraId="4B05E35E" w14:textId="77777777" w:rsidR="00BF023E" w:rsidRDefault="00BF023E" w:rsidP="00B11132">
      <w:pPr>
        <w:pStyle w:val="Akapitzlist"/>
        <w:numPr>
          <w:ilvl w:val="0"/>
          <w:numId w:val="6"/>
        </w:numPr>
        <w:spacing w:after="120" w:line="254" w:lineRule="auto"/>
        <w:jc w:val="both"/>
      </w:pPr>
      <w:r>
        <w:t>Wynajmujący oświadcza, że:</w:t>
      </w:r>
    </w:p>
    <w:p w14:paraId="3BF05BF9" w14:textId="5B082ADE" w:rsidR="00BF023E" w:rsidRDefault="00BF023E" w:rsidP="00B11132">
      <w:pPr>
        <w:pStyle w:val="Akapitzlist"/>
        <w:numPr>
          <w:ilvl w:val="1"/>
          <w:numId w:val="7"/>
        </w:numPr>
        <w:spacing w:after="120" w:line="254" w:lineRule="auto"/>
        <w:ind w:left="993"/>
        <w:jc w:val="both"/>
      </w:pPr>
      <w:r>
        <w:t xml:space="preserve">jest właścicielem lokalu </w:t>
      </w:r>
      <w:r w:rsidR="005A2966">
        <w:t>mieszkalnego</w:t>
      </w:r>
      <w:r>
        <w:t xml:space="preserve"> (dalej: </w:t>
      </w:r>
      <w:r w:rsidRPr="009C1ED5">
        <w:rPr>
          <w:b/>
          <w:bCs/>
          <w:i/>
          <w:iCs/>
        </w:rPr>
        <w:t>Lokal</w:t>
      </w:r>
      <w:r>
        <w:t>) o łącznej powierzchni [</w:t>
      </w:r>
      <w:r w:rsidRPr="009C1ED5">
        <w:rPr>
          <w:i/>
          <w:iCs/>
          <w:highlight w:val="yellow"/>
        </w:rPr>
        <w:t>lic</w:t>
      </w:r>
      <w:r w:rsidRPr="00B14A77">
        <w:rPr>
          <w:i/>
          <w:iCs/>
          <w:highlight w:val="yellow"/>
        </w:rPr>
        <w:t>zbowo</w:t>
      </w:r>
      <w:r>
        <w:t>] m</w:t>
      </w:r>
      <w:r>
        <w:rPr>
          <w:vertAlign w:val="superscript"/>
        </w:rPr>
        <w:t>2</w:t>
      </w:r>
      <w:r>
        <w:t xml:space="preserve"> (słownie</w:t>
      </w:r>
      <w:r w:rsidRPr="002E0158">
        <w:rPr>
          <w:highlight w:val="yellow"/>
        </w:rPr>
        <w:t>………………………………………….………………………………….),</w:t>
      </w:r>
      <w:r>
        <w:t xml:space="preserve"> liczącego [</w:t>
      </w:r>
      <w:r w:rsidRPr="002E0158">
        <w:rPr>
          <w:i/>
          <w:iCs/>
          <w:highlight w:val="yellow"/>
        </w:rPr>
        <w:t>liczba</w:t>
      </w:r>
      <w:r>
        <w:t>] pomieszczeń, znajdując</w:t>
      </w:r>
      <w:r w:rsidR="005A2966">
        <w:t>ego</w:t>
      </w:r>
      <w:r>
        <w:t xml:space="preserve"> się na [</w:t>
      </w:r>
      <w:r w:rsidRPr="002E0158">
        <w:rPr>
          <w:i/>
          <w:iCs/>
          <w:highlight w:val="yellow"/>
        </w:rPr>
        <w:t xml:space="preserve">numer </w:t>
      </w:r>
      <w:r w:rsidRPr="00D6236E">
        <w:rPr>
          <w:i/>
          <w:iCs/>
          <w:highlight w:val="yellow"/>
        </w:rPr>
        <w:t>kondygnacji</w:t>
      </w:r>
      <w:r>
        <w:t>] kondygnacji budynku zlokalizowanego w [</w:t>
      </w:r>
      <w:r w:rsidRPr="002E0158">
        <w:rPr>
          <w:i/>
          <w:iCs/>
          <w:highlight w:val="yellow"/>
        </w:rPr>
        <w:t>miejscowość</w:t>
      </w:r>
      <w:r>
        <w:t>], [</w:t>
      </w:r>
      <w:r w:rsidRPr="002E0158">
        <w:rPr>
          <w:i/>
          <w:iCs/>
          <w:highlight w:val="yellow"/>
        </w:rPr>
        <w:t>ulica i numer, kod pocztowy</w:t>
      </w:r>
      <w:r>
        <w:t>]</w:t>
      </w:r>
      <w:r w:rsidR="00B55AC6">
        <w:t>,</w:t>
      </w:r>
    </w:p>
    <w:p w14:paraId="0F053C99" w14:textId="3BF46DB4" w:rsidR="00BF023E" w:rsidRPr="00C62940" w:rsidRDefault="00BF023E" w:rsidP="00B11132">
      <w:pPr>
        <w:pStyle w:val="Akapitzlist"/>
        <w:numPr>
          <w:ilvl w:val="1"/>
          <w:numId w:val="7"/>
        </w:numPr>
        <w:spacing w:after="120" w:line="254" w:lineRule="auto"/>
        <w:ind w:left="993"/>
        <w:jc w:val="both"/>
      </w:pPr>
      <w:r>
        <w:t>Lokal obejmuje następujące pomieszczenia: [</w:t>
      </w:r>
      <w:r w:rsidRPr="00C62940">
        <w:rPr>
          <w:i/>
          <w:iCs/>
          <w:highlight w:val="yellow"/>
        </w:rPr>
        <w:t xml:space="preserve">np. </w:t>
      </w:r>
      <w:r>
        <w:rPr>
          <w:i/>
          <w:iCs/>
          <w:highlight w:val="yellow"/>
        </w:rPr>
        <w:t>salon</w:t>
      </w:r>
      <w:r w:rsidRPr="00C62940">
        <w:rPr>
          <w:i/>
          <w:iCs/>
          <w:highlight w:val="yellow"/>
        </w:rPr>
        <w:t xml:space="preserve">, </w:t>
      </w:r>
      <w:r>
        <w:rPr>
          <w:i/>
          <w:iCs/>
          <w:highlight w:val="yellow"/>
        </w:rPr>
        <w:t>łazienka, korytarz</w:t>
      </w:r>
      <w:r>
        <w:rPr>
          <w:i/>
          <w:iCs/>
        </w:rPr>
        <w:t>]</w:t>
      </w:r>
      <w:r w:rsidR="00B55AC6">
        <w:rPr>
          <w:i/>
          <w:iCs/>
        </w:rPr>
        <w:t>,</w:t>
      </w:r>
    </w:p>
    <w:p w14:paraId="56F26497" w14:textId="392EEDCE" w:rsidR="00BF023E" w:rsidRDefault="00BF023E" w:rsidP="00B11132">
      <w:pPr>
        <w:pStyle w:val="Akapitzlist"/>
        <w:numPr>
          <w:ilvl w:val="1"/>
          <w:numId w:val="7"/>
        </w:numPr>
        <w:spacing w:after="120" w:line="254" w:lineRule="auto"/>
        <w:ind w:left="993"/>
        <w:jc w:val="both"/>
      </w:pPr>
      <w:r>
        <w:t xml:space="preserve">Lokal jest wyposażony w następujące instalacje: </w:t>
      </w:r>
      <w:r w:rsidRPr="00C62940">
        <w:rPr>
          <w:i/>
          <w:iCs/>
          <w:highlight w:val="yellow"/>
        </w:rPr>
        <w:t>[np. elektryczną, wodnokanalizacyjną, gazową</w:t>
      </w:r>
      <w:r>
        <w:t>]</w:t>
      </w:r>
      <w:r w:rsidR="00605F2E">
        <w:t xml:space="preserve"> oraz przedmioty użytku codziennego [</w:t>
      </w:r>
      <w:r w:rsidR="00605F2E" w:rsidRPr="00605F2E">
        <w:rPr>
          <w:i/>
          <w:iCs/>
          <w:highlight w:val="yellow"/>
        </w:rPr>
        <w:t xml:space="preserve">należy opisać wyposażenie Lokalu np. komplet ręczników i pościeli, </w:t>
      </w:r>
      <w:r w:rsidR="00AE5BA5">
        <w:rPr>
          <w:i/>
          <w:iCs/>
          <w:highlight w:val="yellow"/>
        </w:rPr>
        <w:t>naczynia</w:t>
      </w:r>
      <w:r w:rsidR="00605F2E" w:rsidRPr="00605F2E">
        <w:rPr>
          <w:i/>
          <w:iCs/>
          <w:highlight w:val="yellow"/>
        </w:rPr>
        <w:t>,</w:t>
      </w:r>
      <w:r w:rsidR="00AE5BA5">
        <w:rPr>
          <w:i/>
          <w:iCs/>
          <w:highlight w:val="yellow"/>
        </w:rPr>
        <w:t xml:space="preserve"> czajnik,</w:t>
      </w:r>
      <w:r w:rsidR="00605F2E" w:rsidRPr="00605F2E">
        <w:rPr>
          <w:i/>
          <w:iCs/>
          <w:highlight w:val="yellow"/>
        </w:rPr>
        <w:t xml:space="preserve"> żelazko, suszarka do włosów</w:t>
      </w:r>
      <w:r w:rsidR="00605F2E">
        <w:rPr>
          <w:i/>
          <w:iCs/>
        </w:rPr>
        <w:t>],</w:t>
      </w:r>
    </w:p>
    <w:p w14:paraId="7463E220" w14:textId="5838FA72" w:rsidR="00BF023E" w:rsidRDefault="00BF023E" w:rsidP="00B11132">
      <w:pPr>
        <w:pStyle w:val="Akapitzlist"/>
        <w:numPr>
          <w:ilvl w:val="1"/>
          <w:numId w:val="7"/>
        </w:numPr>
        <w:spacing w:after="120" w:line="254" w:lineRule="auto"/>
        <w:ind w:left="993"/>
        <w:jc w:val="both"/>
      </w:pPr>
      <w:r>
        <w:t>zawarcie Umowy nie narusza żadnych praw osób trzecich, a Lokal jest wolny od wszelkich obciążeń na rzecz osób trzecich, które mogłyby utrudniać lub uniemożliwiać wykonywanie przez Najemcę jego uprawnień wynikających z Umowy</w:t>
      </w:r>
      <w:r w:rsidR="00B55AC6">
        <w:t>,</w:t>
      </w:r>
    </w:p>
    <w:p w14:paraId="143B1E3A" w14:textId="766AA5B4" w:rsidR="00BF023E" w:rsidRDefault="00BF023E" w:rsidP="00B11132">
      <w:pPr>
        <w:pStyle w:val="Akapitzlist"/>
        <w:numPr>
          <w:ilvl w:val="1"/>
          <w:numId w:val="7"/>
        </w:numPr>
        <w:spacing w:after="120" w:line="254" w:lineRule="auto"/>
        <w:ind w:left="993"/>
        <w:jc w:val="both"/>
      </w:pPr>
      <w:r>
        <w:t>stan Lokalu jest dobry oraz wolny od wad ograniczających lub wyłączających jego przydatność do umówionego użytku lub wad zagrażających zdrowiu ludzi.</w:t>
      </w:r>
    </w:p>
    <w:p w14:paraId="5CE343B0" w14:textId="436E099A" w:rsidR="00F15E3E" w:rsidRDefault="00BF023E" w:rsidP="00B11132">
      <w:pPr>
        <w:pStyle w:val="Akapitzlist"/>
        <w:numPr>
          <w:ilvl w:val="0"/>
          <w:numId w:val="6"/>
        </w:numPr>
        <w:spacing w:after="120" w:line="254" w:lineRule="auto"/>
        <w:jc w:val="both"/>
      </w:pPr>
      <w:r>
        <w:t>Najemca oświadcza, że przed zawarciem Umowy obejrzał Lokal, zapoznał się z jego stanem technicznym i nie składa żadnych zastrzeżeń.</w:t>
      </w:r>
    </w:p>
    <w:p w14:paraId="5C841782" w14:textId="77777777" w:rsidR="00BF023E" w:rsidRDefault="00BF023E" w:rsidP="00B11132">
      <w:pPr>
        <w:spacing w:after="120" w:line="254" w:lineRule="auto"/>
        <w:contextualSpacing/>
        <w:jc w:val="center"/>
        <w:rPr>
          <w:b/>
          <w:bCs/>
        </w:rPr>
      </w:pPr>
      <w:r w:rsidRPr="009C1ED5">
        <w:rPr>
          <w:b/>
          <w:bCs/>
        </w:rPr>
        <w:t>§</w:t>
      </w:r>
      <w:r>
        <w:rPr>
          <w:b/>
          <w:bCs/>
        </w:rPr>
        <w:t xml:space="preserve"> 2</w:t>
      </w:r>
    </w:p>
    <w:p w14:paraId="5286B3E3" w14:textId="77777777" w:rsidR="00BF023E" w:rsidRPr="009C1ED5" w:rsidRDefault="00BF023E" w:rsidP="00B11132">
      <w:pPr>
        <w:spacing w:after="120" w:line="254" w:lineRule="auto"/>
        <w:contextualSpacing/>
        <w:jc w:val="center"/>
        <w:rPr>
          <w:b/>
          <w:bCs/>
        </w:rPr>
      </w:pPr>
      <w:r w:rsidRPr="009C1ED5">
        <w:rPr>
          <w:b/>
          <w:bCs/>
        </w:rPr>
        <w:t>Przedmiot Umowy</w:t>
      </w:r>
    </w:p>
    <w:p w14:paraId="4ED2F863" w14:textId="7A049992" w:rsidR="00BF023E" w:rsidRDefault="00BF023E" w:rsidP="00B11132">
      <w:pPr>
        <w:pStyle w:val="Akapitzlist"/>
        <w:numPr>
          <w:ilvl w:val="0"/>
          <w:numId w:val="8"/>
        </w:numPr>
        <w:spacing w:after="120" w:line="254" w:lineRule="auto"/>
        <w:jc w:val="both"/>
      </w:pPr>
      <w:r>
        <w:t xml:space="preserve">Wynajmujący zobowiązuje się oddać Najemcy Lokal, a Najemca bierze go w najem i zobowiązuje się z tego tytułu płacić Wynajmującemu </w:t>
      </w:r>
      <w:r w:rsidR="00B22E7F">
        <w:t>c</w:t>
      </w:r>
      <w:r>
        <w:t>zynsz, którego wysokość Strony ustaliły na kwotę [</w:t>
      </w:r>
      <w:r w:rsidRPr="00B14A77">
        <w:rPr>
          <w:i/>
          <w:iCs/>
          <w:highlight w:val="yellow"/>
        </w:rPr>
        <w:t>liczbowo</w:t>
      </w:r>
      <w:r>
        <w:t xml:space="preserve">] zł </w:t>
      </w:r>
      <w:r w:rsidR="009D3094">
        <w:t xml:space="preserve">brutto </w:t>
      </w:r>
      <w:r w:rsidR="00C61BA2">
        <w:t>[</w:t>
      </w:r>
      <w:r w:rsidR="00C61BA2" w:rsidRPr="00C61BA2">
        <w:rPr>
          <w:i/>
          <w:iCs/>
          <w:highlight w:val="yellow"/>
        </w:rPr>
        <w:t>jeżeli umowa zawierana z osobą fizyczną</w:t>
      </w:r>
      <w:r w:rsidR="00C61BA2">
        <w:t xml:space="preserve">]/ </w:t>
      </w:r>
      <w:r>
        <w:t xml:space="preserve">netto (słownie: </w:t>
      </w:r>
      <w:r w:rsidRPr="00B14A77">
        <w:rPr>
          <w:highlight w:val="yellow"/>
        </w:rPr>
        <w:t>…………………………………………………………………………………….)</w:t>
      </w:r>
      <w:r w:rsidR="00B22E7F">
        <w:t xml:space="preserve"> (dalej: </w:t>
      </w:r>
      <w:r w:rsidR="00B22E7F" w:rsidRPr="00B22E7F">
        <w:rPr>
          <w:b/>
          <w:bCs/>
          <w:i/>
          <w:iCs/>
        </w:rPr>
        <w:t>Czynsz</w:t>
      </w:r>
      <w:r w:rsidR="00B22E7F">
        <w:t>)</w:t>
      </w:r>
      <w:r>
        <w:t xml:space="preserve"> powiększ</w:t>
      </w:r>
      <w:r w:rsidR="00734682">
        <w:t>oną</w:t>
      </w:r>
      <w:r>
        <w:t xml:space="preserve"> o aktualną stawkę podatku od towarów i usług</w:t>
      </w:r>
      <w:r w:rsidR="006114A6">
        <w:t>**</w:t>
      </w:r>
      <w:r>
        <w:t xml:space="preserve"> [</w:t>
      </w:r>
      <w:r w:rsidRPr="006114A6">
        <w:rPr>
          <w:i/>
          <w:iCs/>
          <w:highlight w:val="yellow"/>
        </w:rPr>
        <w:t>jeżeli Strony</w:t>
      </w:r>
      <w:r w:rsidR="006114A6" w:rsidRPr="006114A6">
        <w:rPr>
          <w:i/>
          <w:iCs/>
          <w:highlight w:val="yellow"/>
        </w:rPr>
        <w:t xml:space="preserve"> zawarły umowę w ramach prowadzonych działalności gospodarczych</w:t>
      </w:r>
      <w:r w:rsidR="006114A6">
        <w:t>].</w:t>
      </w:r>
    </w:p>
    <w:p w14:paraId="2E4A97F1" w14:textId="2A039457" w:rsidR="00D5540D" w:rsidRDefault="00D5540D" w:rsidP="00B11132">
      <w:pPr>
        <w:pStyle w:val="Akapitzlist"/>
        <w:numPr>
          <w:ilvl w:val="0"/>
          <w:numId w:val="8"/>
        </w:numPr>
        <w:spacing w:after="120" w:line="254" w:lineRule="auto"/>
        <w:jc w:val="both"/>
      </w:pPr>
      <w:r>
        <w:t>Czynsz uwzględnia najem Lokalu w terminie określonym Umową oraz [</w:t>
      </w:r>
      <w:r w:rsidRPr="00D5540D">
        <w:rPr>
          <w:i/>
          <w:iCs/>
          <w:highlight w:val="yellow"/>
        </w:rPr>
        <w:t xml:space="preserve">należy wymienić wszystkie elementy jakie uwzględnia umówiony Czynsz np. </w:t>
      </w:r>
      <w:r w:rsidR="00AE5BA5">
        <w:rPr>
          <w:i/>
          <w:iCs/>
          <w:highlight w:val="yellow"/>
        </w:rPr>
        <w:t>opłaty</w:t>
      </w:r>
      <w:r w:rsidR="003C75C8">
        <w:rPr>
          <w:i/>
          <w:iCs/>
          <w:highlight w:val="yellow"/>
        </w:rPr>
        <w:t xml:space="preserve"> eksploatacyjne</w:t>
      </w:r>
      <w:r w:rsidRPr="00D5540D">
        <w:rPr>
          <w:i/>
          <w:iCs/>
          <w:highlight w:val="yellow"/>
        </w:rPr>
        <w:t xml:space="preserve">, miejsce postojowe na terenie posesji, dostęp do </w:t>
      </w:r>
      <w:r w:rsidR="003C75C8">
        <w:rPr>
          <w:i/>
          <w:iCs/>
          <w:highlight w:val="yellow"/>
        </w:rPr>
        <w:t>Internetu i telewizji</w:t>
      </w:r>
      <w:r w:rsidRPr="00D5540D">
        <w:rPr>
          <w:i/>
          <w:iCs/>
          <w:highlight w:val="yellow"/>
        </w:rPr>
        <w:t>]</w:t>
      </w:r>
    </w:p>
    <w:p w14:paraId="578DEF5E" w14:textId="428CCABD" w:rsidR="006114A6" w:rsidRDefault="006114A6" w:rsidP="00B11132">
      <w:pPr>
        <w:pStyle w:val="Akapitzlist"/>
        <w:numPr>
          <w:ilvl w:val="0"/>
          <w:numId w:val="8"/>
        </w:numPr>
        <w:spacing w:after="120" w:line="254" w:lineRule="auto"/>
        <w:jc w:val="both"/>
      </w:pPr>
      <w:r>
        <w:t xml:space="preserve">Czynsz płatny będzie z góry </w:t>
      </w:r>
      <w:r w:rsidR="004F2266" w:rsidRPr="004F2266">
        <w:t xml:space="preserve">najpóźniej </w:t>
      </w:r>
      <w:r w:rsidR="0049260F">
        <w:t xml:space="preserve">do </w:t>
      </w:r>
      <w:r w:rsidR="004F2266" w:rsidRPr="004F2266">
        <w:t>dni</w:t>
      </w:r>
      <w:r w:rsidR="0049260F">
        <w:t>a</w:t>
      </w:r>
      <w:r w:rsidR="004F2266" w:rsidRPr="004F2266">
        <w:t xml:space="preserve"> wydania Lokalu</w:t>
      </w:r>
      <w:r w:rsidR="00734682" w:rsidRPr="004F2266">
        <w:rPr>
          <w:i/>
          <w:iCs/>
        </w:rPr>
        <w:t xml:space="preserve"> </w:t>
      </w:r>
      <w:r w:rsidR="004F2266">
        <w:rPr>
          <w:i/>
          <w:iCs/>
          <w:highlight w:val="yellow"/>
        </w:rPr>
        <w:t>[mając</w:t>
      </w:r>
      <w:r w:rsidR="00734682" w:rsidRPr="00734682">
        <w:rPr>
          <w:i/>
          <w:iCs/>
          <w:highlight w:val="yellow"/>
        </w:rPr>
        <w:t xml:space="preserve"> </w:t>
      </w:r>
      <w:r w:rsidR="004F2266">
        <w:rPr>
          <w:i/>
          <w:iCs/>
          <w:highlight w:val="yellow"/>
        </w:rPr>
        <w:t>na uwadze</w:t>
      </w:r>
      <w:r w:rsidR="00734682" w:rsidRPr="00734682">
        <w:rPr>
          <w:i/>
          <w:iCs/>
          <w:highlight w:val="yellow"/>
        </w:rPr>
        <w:t xml:space="preserve"> krótki okres najmu</w:t>
      </w:r>
      <w:r w:rsidRPr="00734682">
        <w:rPr>
          <w:i/>
          <w:iCs/>
          <w:highlight w:val="yellow"/>
        </w:rPr>
        <w:t>,</w:t>
      </w:r>
      <w:r w:rsidR="00734682" w:rsidRPr="00734682">
        <w:rPr>
          <w:i/>
          <w:iCs/>
          <w:highlight w:val="yellow"/>
        </w:rPr>
        <w:t xml:space="preserve"> warto przyjąć takie rozwiązanie</w:t>
      </w:r>
      <w:r w:rsidR="00734682">
        <w:t>]</w:t>
      </w:r>
      <w:r>
        <w:t xml:space="preserve"> przelewem na rachunek bankowy Wynajmującego o numerze [</w:t>
      </w:r>
      <w:r w:rsidRPr="00B14A77">
        <w:rPr>
          <w:i/>
          <w:iCs/>
          <w:highlight w:val="yellow"/>
        </w:rPr>
        <w:t>numer rachunku bankowego Wynajmującego</w:t>
      </w:r>
      <w:r>
        <w:t>].</w:t>
      </w:r>
    </w:p>
    <w:p w14:paraId="72F23ADF" w14:textId="0E6D63A0" w:rsidR="0049260F" w:rsidRDefault="0049260F" w:rsidP="00B11132">
      <w:pPr>
        <w:pStyle w:val="Akapitzlist"/>
        <w:numPr>
          <w:ilvl w:val="0"/>
          <w:numId w:val="8"/>
        </w:numPr>
        <w:spacing w:after="120" w:line="254" w:lineRule="auto"/>
        <w:jc w:val="both"/>
      </w:pPr>
      <w:r w:rsidRPr="0049260F">
        <w:t xml:space="preserve">Za dzień zapłaty </w:t>
      </w:r>
      <w:r w:rsidR="00836C8A">
        <w:t xml:space="preserve">Czynszu </w:t>
      </w:r>
      <w:r w:rsidRPr="0049260F">
        <w:t>uznaj</w:t>
      </w:r>
      <w:r w:rsidR="00836C8A">
        <w:t>e się</w:t>
      </w:r>
      <w:r w:rsidRPr="0049260F">
        <w:t xml:space="preserve"> dzień zaksięgowania środków pieniężnych na rachunku bankowym Wynajmującego.</w:t>
      </w:r>
    </w:p>
    <w:p w14:paraId="7744D8F2" w14:textId="030D4E54" w:rsidR="00E67822" w:rsidRDefault="00B22E7F" w:rsidP="00B11132">
      <w:pPr>
        <w:pStyle w:val="Akapitzlist"/>
        <w:numPr>
          <w:ilvl w:val="0"/>
          <w:numId w:val="8"/>
        </w:numPr>
        <w:spacing w:after="120" w:line="254" w:lineRule="auto"/>
        <w:jc w:val="both"/>
      </w:pPr>
      <w:r w:rsidRPr="00B22E7F">
        <w:t xml:space="preserve">Nieuiszczenie </w:t>
      </w:r>
      <w:r>
        <w:t>przez Najemcę C</w:t>
      </w:r>
      <w:r w:rsidRPr="00B22E7F">
        <w:t xml:space="preserve">zynszu </w:t>
      </w:r>
      <w:r>
        <w:t xml:space="preserve">w terminie, o którym mowa w </w:t>
      </w:r>
      <w:r w:rsidR="00B7712F">
        <w:t xml:space="preserve">§ 2 ust. 2 Umowy </w:t>
      </w:r>
      <w:r w:rsidRPr="00B22E7F">
        <w:t>uprawnia Wynajmującego do niewydania Lokalu Najemcy</w:t>
      </w:r>
      <w:r w:rsidR="00D46382">
        <w:t>.</w:t>
      </w:r>
      <w:r w:rsidRPr="00B22E7F">
        <w:t xml:space="preserve"> </w:t>
      </w:r>
      <w:r w:rsidR="00D46382">
        <w:t>W</w:t>
      </w:r>
      <w:r w:rsidRPr="00B22E7F">
        <w:t xml:space="preserve"> przypadku opóźnienia w płatności trwającego </w:t>
      </w:r>
      <w:r w:rsidR="00B7712F">
        <w:t>[</w:t>
      </w:r>
      <w:r w:rsidR="00B7712F" w:rsidRPr="00B7712F">
        <w:rPr>
          <w:i/>
          <w:iCs/>
          <w:highlight w:val="yellow"/>
        </w:rPr>
        <w:t>liczba dni</w:t>
      </w:r>
      <w:r w:rsidR="00B7712F">
        <w:t>]</w:t>
      </w:r>
      <w:r w:rsidRPr="00B22E7F">
        <w:t xml:space="preserve"> dni </w:t>
      </w:r>
      <w:r w:rsidR="00B7712F">
        <w:t>U</w:t>
      </w:r>
      <w:r w:rsidRPr="00B22E7F">
        <w:t>mowa uleg</w:t>
      </w:r>
      <w:r w:rsidR="00D46382">
        <w:t xml:space="preserve">nie </w:t>
      </w:r>
      <w:r w:rsidRPr="00B22E7F">
        <w:t>rozwiązaniu.</w:t>
      </w:r>
    </w:p>
    <w:p w14:paraId="4B518220" w14:textId="64A567A6" w:rsidR="00814DBA" w:rsidRDefault="00814DBA" w:rsidP="00B11132">
      <w:pPr>
        <w:pStyle w:val="Akapitzlist"/>
        <w:numPr>
          <w:ilvl w:val="0"/>
          <w:numId w:val="8"/>
        </w:numPr>
        <w:spacing w:after="120" w:line="254" w:lineRule="auto"/>
        <w:jc w:val="both"/>
      </w:pPr>
      <w:r>
        <w:t>W trakcie trwania Umowy Lokal zamieszkiwać będzie [</w:t>
      </w:r>
      <w:r w:rsidRPr="00814DBA">
        <w:rPr>
          <w:i/>
          <w:iCs/>
          <w:highlight w:val="yellow"/>
        </w:rPr>
        <w:t>liczba osób</w:t>
      </w:r>
      <w:r>
        <w:t>] osób.</w:t>
      </w:r>
    </w:p>
    <w:p w14:paraId="6F56BCD9" w14:textId="55CE5564" w:rsidR="00C7554D" w:rsidRDefault="00C7554D" w:rsidP="00B11132">
      <w:pPr>
        <w:pStyle w:val="Akapitzlist"/>
        <w:numPr>
          <w:ilvl w:val="0"/>
          <w:numId w:val="8"/>
        </w:numPr>
        <w:spacing w:after="120" w:line="254" w:lineRule="auto"/>
        <w:jc w:val="both"/>
      </w:pPr>
      <w:r>
        <w:lastRenderedPageBreak/>
        <w:t>Wydanie Lokalu Najemcy nastąpi w dniu [</w:t>
      </w:r>
      <w:r w:rsidRPr="00C7554D">
        <w:rPr>
          <w:i/>
          <w:iCs/>
          <w:highlight w:val="yellow"/>
        </w:rPr>
        <w:t>data</w:t>
      </w:r>
      <w:r>
        <w:t>]</w:t>
      </w:r>
      <w:r w:rsidR="002B76E0">
        <w:t xml:space="preserve"> godzina </w:t>
      </w:r>
      <w:r w:rsidR="002B76E0" w:rsidRPr="002B76E0">
        <w:rPr>
          <w:highlight w:val="yellow"/>
        </w:rPr>
        <w:t>[…</w:t>
      </w:r>
      <w:r w:rsidR="002B76E0" w:rsidRPr="002B76E0">
        <w:t>]</w:t>
      </w:r>
      <w:r w:rsidRPr="002B76E0">
        <w:t>.</w:t>
      </w:r>
      <w:r w:rsidR="006B4BC0">
        <w:t xml:space="preserve"> Przy wydaniu Lokalu Najemca otrzyma od Wynajmującego [</w:t>
      </w:r>
      <w:r w:rsidR="006B4BC0" w:rsidRPr="006B4BC0">
        <w:rPr>
          <w:i/>
          <w:iCs/>
          <w:highlight w:val="yellow"/>
        </w:rPr>
        <w:t>liczba</w:t>
      </w:r>
      <w:r w:rsidR="006B4BC0">
        <w:t>] komplety kluczy do drzwi wejściowych budynku</w:t>
      </w:r>
      <w:r w:rsidR="00C80925">
        <w:t>, w którym znajduje się Lokal, klucze do</w:t>
      </w:r>
      <w:r w:rsidR="006B4BC0">
        <w:t xml:space="preserve"> Lokalu</w:t>
      </w:r>
      <w:r w:rsidR="00C80925">
        <w:t xml:space="preserve"> oraz kod do domofonu**.</w:t>
      </w:r>
    </w:p>
    <w:p w14:paraId="72CBE044" w14:textId="788D1E5B" w:rsidR="009A4D7A" w:rsidRDefault="00C7554D" w:rsidP="00B11132">
      <w:pPr>
        <w:pStyle w:val="Akapitzlist"/>
        <w:numPr>
          <w:ilvl w:val="0"/>
          <w:numId w:val="8"/>
        </w:numPr>
        <w:spacing w:after="120" w:line="254" w:lineRule="auto"/>
        <w:jc w:val="both"/>
      </w:pPr>
      <w:r>
        <w:t xml:space="preserve">Zdanie Lokalu Wynajmującemu nastąpi </w:t>
      </w:r>
      <w:r w:rsidR="005A2966">
        <w:t xml:space="preserve">w </w:t>
      </w:r>
      <w:r>
        <w:t>dni</w:t>
      </w:r>
      <w:r w:rsidR="005A2966">
        <w:t>u</w:t>
      </w:r>
      <w:r>
        <w:t xml:space="preserve"> [</w:t>
      </w:r>
      <w:r w:rsidRPr="00C7554D">
        <w:rPr>
          <w:i/>
          <w:iCs/>
          <w:highlight w:val="yellow"/>
        </w:rPr>
        <w:t>data</w:t>
      </w:r>
      <w:r>
        <w:t xml:space="preserve">] do godziny: </w:t>
      </w:r>
      <w:r w:rsidRPr="002B76E0">
        <w:rPr>
          <w:highlight w:val="yellow"/>
        </w:rPr>
        <w:t>[</w:t>
      </w:r>
      <w:r w:rsidR="002B76E0" w:rsidRPr="002B76E0">
        <w:rPr>
          <w:i/>
          <w:iCs/>
          <w:highlight w:val="yellow"/>
        </w:rPr>
        <w:t>…</w:t>
      </w:r>
      <w:r w:rsidRPr="002B76E0">
        <w:rPr>
          <w:highlight w:val="yellow"/>
        </w:rPr>
        <w:t>].</w:t>
      </w:r>
    </w:p>
    <w:p w14:paraId="25C059D1" w14:textId="5865C1F0" w:rsidR="00154E9B" w:rsidRDefault="00154E9B" w:rsidP="00B11132">
      <w:pPr>
        <w:pStyle w:val="Akapitzlist"/>
        <w:spacing w:after="120" w:line="254" w:lineRule="auto"/>
        <w:jc w:val="both"/>
      </w:pPr>
    </w:p>
    <w:p w14:paraId="52CE06AD" w14:textId="77777777" w:rsidR="00AE5BA5" w:rsidRPr="00154E9B" w:rsidRDefault="00AE5BA5" w:rsidP="00B11132">
      <w:pPr>
        <w:pStyle w:val="Akapitzlist"/>
        <w:spacing w:after="120" w:line="254" w:lineRule="auto"/>
        <w:jc w:val="both"/>
      </w:pPr>
    </w:p>
    <w:p w14:paraId="797F0F11" w14:textId="7252EFF1" w:rsidR="00B7712F" w:rsidRDefault="00B7712F" w:rsidP="00B11132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§ 3</w:t>
      </w:r>
    </w:p>
    <w:p w14:paraId="1A7207B3" w14:textId="12678A51" w:rsidR="00B7712F" w:rsidRDefault="00B7712F" w:rsidP="00B11132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Obowiązki Najemcy</w:t>
      </w:r>
    </w:p>
    <w:p w14:paraId="7C071485" w14:textId="77777777" w:rsidR="009A4D7A" w:rsidRDefault="009A4D7A" w:rsidP="00B11132">
      <w:pPr>
        <w:pStyle w:val="Akapitzlist"/>
        <w:numPr>
          <w:ilvl w:val="0"/>
          <w:numId w:val="11"/>
        </w:numPr>
        <w:spacing w:after="120" w:line="254" w:lineRule="auto"/>
        <w:jc w:val="both"/>
      </w:pPr>
      <w:r>
        <w:t xml:space="preserve">Najemca zobowiązuje się: </w:t>
      </w:r>
    </w:p>
    <w:p w14:paraId="5C375A77" w14:textId="097104F4" w:rsidR="00154E9B" w:rsidRDefault="00515175" w:rsidP="00B11132">
      <w:pPr>
        <w:pStyle w:val="Akapitzlist"/>
        <w:numPr>
          <w:ilvl w:val="0"/>
          <w:numId w:val="13"/>
        </w:numPr>
        <w:spacing w:after="120" w:line="254" w:lineRule="auto"/>
        <w:ind w:left="993"/>
        <w:jc w:val="both"/>
      </w:pPr>
      <w:r>
        <w:t xml:space="preserve">wykorzystywać </w:t>
      </w:r>
      <w:r w:rsidRPr="00515175">
        <w:t>Lokal jedynie na cele mieszkaniowe</w:t>
      </w:r>
      <w:r>
        <w:t>,</w:t>
      </w:r>
    </w:p>
    <w:p w14:paraId="3F5EB825" w14:textId="7F59D95D" w:rsidR="00154E9B" w:rsidRDefault="009A4D7A" w:rsidP="00B11132">
      <w:pPr>
        <w:pStyle w:val="Akapitzlist"/>
        <w:numPr>
          <w:ilvl w:val="0"/>
          <w:numId w:val="13"/>
        </w:numPr>
        <w:spacing w:after="120" w:line="254" w:lineRule="auto"/>
        <w:ind w:left="993"/>
        <w:jc w:val="both"/>
      </w:pPr>
      <w:r>
        <w:t>utrzymywać</w:t>
      </w:r>
      <w:r w:rsidRPr="009A4D7A">
        <w:t xml:space="preserve"> należyty porządek techniczny</w:t>
      </w:r>
      <w:r w:rsidR="00D46382">
        <w:t xml:space="preserve">, </w:t>
      </w:r>
      <w:r w:rsidR="00D46382" w:rsidRPr="009A4D7A">
        <w:t>sanitarny</w:t>
      </w:r>
      <w:r w:rsidR="00D46382">
        <w:t xml:space="preserve"> i estetyczny</w:t>
      </w:r>
      <w:r w:rsidR="00D46382" w:rsidRPr="009A4D7A">
        <w:t xml:space="preserve"> </w:t>
      </w:r>
      <w:r w:rsidRPr="009A4D7A">
        <w:t>Lokalu oraz jego wyposażenia</w:t>
      </w:r>
      <w:r w:rsidR="00515175">
        <w:t>,</w:t>
      </w:r>
    </w:p>
    <w:p w14:paraId="5BAD43AE" w14:textId="5CEE980E" w:rsidR="00154E9B" w:rsidRDefault="009A4D7A" w:rsidP="00B11132">
      <w:pPr>
        <w:pStyle w:val="Akapitzlist"/>
        <w:numPr>
          <w:ilvl w:val="0"/>
          <w:numId w:val="13"/>
        </w:numPr>
        <w:spacing w:after="120" w:line="254" w:lineRule="auto"/>
        <w:ind w:left="993"/>
        <w:jc w:val="both"/>
      </w:pPr>
      <w:r>
        <w:t xml:space="preserve">nie dokonywać żadnych zmian </w:t>
      </w:r>
      <w:r w:rsidR="00D46382">
        <w:t>w</w:t>
      </w:r>
      <w:r>
        <w:t xml:space="preserve"> Lokalu</w:t>
      </w:r>
      <w:r w:rsidR="00515175">
        <w:t>,</w:t>
      </w:r>
      <w:r w:rsidR="00D46382">
        <w:t xml:space="preserve"> bez pisemnej zgody Wynajmującego,</w:t>
      </w:r>
    </w:p>
    <w:p w14:paraId="0B9C567F" w14:textId="029BA715" w:rsidR="00920D15" w:rsidRDefault="009A4D7A" w:rsidP="00B11132">
      <w:pPr>
        <w:pStyle w:val="Akapitzlist"/>
        <w:numPr>
          <w:ilvl w:val="0"/>
          <w:numId w:val="13"/>
        </w:numPr>
        <w:spacing w:after="120" w:line="254" w:lineRule="auto"/>
        <w:ind w:left="993"/>
        <w:jc w:val="both"/>
      </w:pPr>
      <w:r>
        <w:t xml:space="preserve">przestrzegać </w:t>
      </w:r>
      <w:bookmarkStart w:id="0" w:name="_Hlk107404370"/>
      <w:r>
        <w:t xml:space="preserve">regulaminu korzystania z Lokalu/ </w:t>
      </w:r>
      <w:r w:rsidR="00742E4D">
        <w:t>W</w:t>
      </w:r>
      <w:r>
        <w:t xml:space="preserve">spólnoty </w:t>
      </w:r>
      <w:r w:rsidR="00742E4D">
        <w:t>M</w:t>
      </w:r>
      <w:r>
        <w:t>ieszkaniowej</w:t>
      </w:r>
      <w:r w:rsidR="00742E4D">
        <w:t xml:space="preserve"> [</w:t>
      </w:r>
      <w:r w:rsidR="00742E4D" w:rsidRPr="00154E9B">
        <w:rPr>
          <w:i/>
          <w:iCs/>
          <w:highlight w:val="yellow"/>
        </w:rPr>
        <w:t>nazwa</w:t>
      </w:r>
      <w:r w:rsidR="00742E4D">
        <w:t>]</w:t>
      </w:r>
      <w:r w:rsidR="00515175">
        <w:t>**</w:t>
      </w:r>
      <w:r>
        <w:t xml:space="preserve"> </w:t>
      </w:r>
      <w:bookmarkEnd w:id="0"/>
      <w:r>
        <w:t>[</w:t>
      </w:r>
      <w:r w:rsidRPr="00154E9B">
        <w:rPr>
          <w:i/>
          <w:iCs/>
          <w:highlight w:val="yellow"/>
        </w:rPr>
        <w:t xml:space="preserve">w zależności od </w:t>
      </w:r>
      <w:r w:rsidR="00742E4D" w:rsidRPr="00154E9B">
        <w:rPr>
          <w:i/>
          <w:iCs/>
          <w:highlight w:val="yellow"/>
        </w:rPr>
        <w:t xml:space="preserve">tego co stanowi </w:t>
      </w:r>
      <w:r w:rsidR="00515175" w:rsidRPr="00154E9B">
        <w:rPr>
          <w:i/>
          <w:iCs/>
          <w:highlight w:val="yellow"/>
        </w:rPr>
        <w:t>przedmiot najmu</w:t>
      </w:r>
      <w:r w:rsidR="00F15CF4" w:rsidRPr="00154E9B">
        <w:rPr>
          <w:i/>
          <w:iCs/>
          <w:highlight w:val="yellow"/>
        </w:rPr>
        <w:t>; Wynajmujący może samodzielnie opracować regulamin korzystania z Lokal</w:t>
      </w:r>
      <w:r w:rsidR="0089079D" w:rsidRPr="00154E9B">
        <w:rPr>
          <w:i/>
          <w:iCs/>
          <w:highlight w:val="yellow"/>
        </w:rPr>
        <w:t>u</w:t>
      </w:r>
      <w:r w:rsidR="00515175">
        <w:t>]</w:t>
      </w:r>
      <w:r>
        <w:t xml:space="preserve"> </w:t>
      </w:r>
      <w:r w:rsidR="00D46382">
        <w:t xml:space="preserve">stanowiącego </w:t>
      </w:r>
      <w:r w:rsidR="00154E9B">
        <w:t>z</w:t>
      </w:r>
      <w:r>
        <w:t>ałącznik do Umowy</w:t>
      </w:r>
      <w:r w:rsidR="00006BFE">
        <w:t>**</w:t>
      </w:r>
      <w:r w:rsidR="00515175">
        <w:t>,</w:t>
      </w:r>
    </w:p>
    <w:p w14:paraId="1E86C33B" w14:textId="70198577" w:rsidR="00920D15" w:rsidRDefault="00920D15" w:rsidP="00B11132">
      <w:pPr>
        <w:pStyle w:val="Akapitzlist"/>
        <w:numPr>
          <w:ilvl w:val="0"/>
          <w:numId w:val="13"/>
        </w:numPr>
        <w:spacing w:after="120" w:line="254" w:lineRule="auto"/>
        <w:ind w:left="993"/>
        <w:jc w:val="both"/>
      </w:pPr>
      <w:r>
        <w:t xml:space="preserve">nie oddawać Lokalu w całości, ani w części innej osobie do bezpłatnego używania, ani w podnajem, </w:t>
      </w:r>
    </w:p>
    <w:p w14:paraId="4A249A6B" w14:textId="77777777" w:rsidR="00154E9B" w:rsidRDefault="00515175" w:rsidP="00B11132">
      <w:pPr>
        <w:pStyle w:val="Akapitzlist"/>
        <w:numPr>
          <w:ilvl w:val="0"/>
          <w:numId w:val="13"/>
        </w:numPr>
        <w:spacing w:after="120" w:line="254" w:lineRule="auto"/>
        <w:ind w:left="993"/>
        <w:jc w:val="both"/>
      </w:pPr>
      <w:r>
        <w:t>zgłaszać niezwłocznie Wynajmującemu informacje o wszelkich uszkodzeniach</w:t>
      </w:r>
      <w:r w:rsidR="00F15CF4">
        <w:t xml:space="preserve"> i </w:t>
      </w:r>
      <w:r>
        <w:t>awariach Lokalu,</w:t>
      </w:r>
    </w:p>
    <w:p w14:paraId="4BC0A8CE" w14:textId="5C73E242" w:rsidR="00154E9B" w:rsidRDefault="00515175" w:rsidP="00B11132">
      <w:pPr>
        <w:pStyle w:val="Akapitzlist"/>
        <w:numPr>
          <w:ilvl w:val="0"/>
          <w:numId w:val="13"/>
        </w:numPr>
        <w:spacing w:after="120" w:line="254" w:lineRule="auto"/>
        <w:ind w:left="993"/>
        <w:jc w:val="both"/>
      </w:pPr>
      <w:r>
        <w:t xml:space="preserve">niezwłocznie udostępnić Lokal celem usunięcia awarii przez Wynajmującego lub wskazane przez Wynajmującego osoby. W przypadku wystąpienia w Lokalu istotnych awarii, Wynajmujący ma prawo wejść do Lokalu </w:t>
      </w:r>
      <w:r w:rsidR="00AF1536">
        <w:t xml:space="preserve">celem ich usunięcia, także </w:t>
      </w:r>
      <w:r>
        <w:t xml:space="preserve">pod nieobecność Najemcy. Jeżeli </w:t>
      </w:r>
      <w:r w:rsidR="00AF1536">
        <w:t>wejście Wynajmującego</w:t>
      </w:r>
      <w:r>
        <w:t xml:space="preserve"> </w:t>
      </w:r>
      <w:r w:rsidR="00AF1536">
        <w:t>do Lokalu</w:t>
      </w:r>
      <w:r>
        <w:t xml:space="preserve"> nastąpiło pod nieobecność Najemcy, Wynajmujący zabezpieczy Lokal i znajdujące się w nim </w:t>
      </w:r>
      <w:r w:rsidR="00AF1536">
        <w:t>przedmioty</w:t>
      </w:r>
      <w:r>
        <w:t xml:space="preserve"> do czasu przybycia Najemc</w:t>
      </w:r>
      <w:r w:rsidR="00AF1536">
        <w:t>y oraz sporządzi</w:t>
      </w:r>
      <w:r>
        <w:t xml:space="preserve"> z </w:t>
      </w:r>
      <w:r w:rsidR="00AF1536">
        <w:t xml:space="preserve">tych </w:t>
      </w:r>
      <w:r>
        <w:t>czynności protokół.</w:t>
      </w:r>
    </w:p>
    <w:p w14:paraId="5F5C9E5C" w14:textId="63317624" w:rsidR="00515175" w:rsidRPr="009A4D7A" w:rsidRDefault="00F15CF4" w:rsidP="00B11132">
      <w:pPr>
        <w:pStyle w:val="Akapitzlist"/>
        <w:numPr>
          <w:ilvl w:val="0"/>
          <w:numId w:val="13"/>
        </w:numPr>
        <w:spacing w:after="120" w:line="254" w:lineRule="auto"/>
        <w:ind w:left="993"/>
        <w:jc w:val="both"/>
      </w:pPr>
      <w:r>
        <w:t>na żądanie Wynajmującego</w:t>
      </w:r>
      <w:r w:rsidR="006A7DB9">
        <w:t>,</w:t>
      </w:r>
      <w:r>
        <w:t xml:space="preserve"> do </w:t>
      </w:r>
      <w:r w:rsidR="00515175">
        <w:t xml:space="preserve">naprawy szkód </w:t>
      </w:r>
      <w:r>
        <w:t xml:space="preserve">w Lokalu </w:t>
      </w:r>
      <w:r w:rsidR="00515175">
        <w:t xml:space="preserve">powstałych z </w:t>
      </w:r>
      <w:r>
        <w:t>winy Najemcy</w:t>
      </w:r>
      <w:r w:rsidR="00515175">
        <w:t>.</w:t>
      </w:r>
    </w:p>
    <w:p w14:paraId="3018F407" w14:textId="48567FD1" w:rsidR="00B7712F" w:rsidRDefault="00B7712F" w:rsidP="00B11132">
      <w:pPr>
        <w:spacing w:after="120" w:line="254" w:lineRule="auto"/>
        <w:contextualSpacing/>
        <w:jc w:val="center"/>
        <w:rPr>
          <w:b/>
          <w:bCs/>
        </w:rPr>
      </w:pPr>
    </w:p>
    <w:p w14:paraId="39725582" w14:textId="50C63AC3" w:rsidR="00B7712F" w:rsidRDefault="00B7712F" w:rsidP="00B11132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§ 4</w:t>
      </w:r>
    </w:p>
    <w:p w14:paraId="4CC61D86" w14:textId="45095C6E" w:rsidR="00B7712F" w:rsidRDefault="00B7712F" w:rsidP="00B11132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Kaucja</w:t>
      </w:r>
      <w:r w:rsidR="00DF059A">
        <w:rPr>
          <w:b/>
          <w:bCs/>
        </w:rPr>
        <w:t>**</w:t>
      </w:r>
    </w:p>
    <w:p w14:paraId="3F71FA79" w14:textId="4E1B6C8F" w:rsidR="00EB64F9" w:rsidRDefault="00EB64F9" w:rsidP="00B11132">
      <w:pPr>
        <w:pStyle w:val="Akapitzlist"/>
        <w:numPr>
          <w:ilvl w:val="0"/>
          <w:numId w:val="14"/>
        </w:numPr>
        <w:spacing w:after="120" w:line="254" w:lineRule="auto"/>
        <w:jc w:val="both"/>
      </w:pPr>
      <w:r>
        <w:t>Tytułem zabezpieczenia roszczeń pieniężnych Wynajmującego mogących wyniknąć z ewentualnych szkód spowodowanych przez Najemcę, Najemca najpóźniej do dnia wydania Lokalu</w:t>
      </w:r>
      <w:r w:rsidR="00154E9B">
        <w:t xml:space="preserve"> </w:t>
      </w:r>
      <w:r>
        <w:t>przekaże Wynajmującemu kaucję w wysokości [</w:t>
      </w:r>
      <w:r w:rsidRPr="002A74FC">
        <w:rPr>
          <w:i/>
          <w:iCs/>
          <w:highlight w:val="yellow"/>
        </w:rPr>
        <w:t>liczbowe oznaczenie</w:t>
      </w:r>
      <w:r w:rsidRPr="002A74FC">
        <w:rPr>
          <w:highlight w:val="yellow"/>
        </w:rPr>
        <w:t xml:space="preserve"> </w:t>
      </w:r>
      <w:r w:rsidRPr="002A74FC">
        <w:rPr>
          <w:i/>
          <w:iCs/>
          <w:highlight w:val="yellow"/>
        </w:rPr>
        <w:t>konkretnej kwoty</w:t>
      </w:r>
      <w:r>
        <w:t xml:space="preserve">]. </w:t>
      </w:r>
    </w:p>
    <w:p w14:paraId="6A24284E" w14:textId="79F9FBCF" w:rsidR="00EB64F9" w:rsidRDefault="00EB64F9" w:rsidP="00B11132">
      <w:pPr>
        <w:pStyle w:val="Akapitzlist"/>
        <w:numPr>
          <w:ilvl w:val="0"/>
          <w:numId w:val="14"/>
        </w:numPr>
        <w:spacing w:after="120" w:line="254" w:lineRule="auto"/>
        <w:jc w:val="both"/>
      </w:pPr>
      <w:r>
        <w:t>Kaucja płatna jest na rachunek bankowy wskazany w § 2 ust. 2 powyżej</w:t>
      </w:r>
      <w:r w:rsidR="00740022">
        <w:t xml:space="preserve"> lub gotówk</w:t>
      </w:r>
      <w:r w:rsidR="00836C8A">
        <w:t xml:space="preserve">ą </w:t>
      </w:r>
      <w:r w:rsidR="00836C8A" w:rsidRPr="009C7548">
        <w:t>do rąk Wynajmującego za pokwitowaniem</w:t>
      </w:r>
      <w:r w:rsidR="00836C8A">
        <w:t>.</w:t>
      </w:r>
    </w:p>
    <w:p w14:paraId="1D26EDD7" w14:textId="0F0845F7" w:rsidR="00B7712F" w:rsidRDefault="00EB64F9" w:rsidP="00B11132">
      <w:pPr>
        <w:pStyle w:val="Akapitzlist"/>
        <w:numPr>
          <w:ilvl w:val="0"/>
          <w:numId w:val="14"/>
        </w:numPr>
        <w:spacing w:after="120" w:line="254" w:lineRule="auto"/>
        <w:jc w:val="both"/>
      </w:pPr>
      <w:r w:rsidRPr="00EB64F9">
        <w:t>Wynajmujący zobowiązuje się niezwłocznie, nie później jednak niż w terminie [</w:t>
      </w:r>
      <w:r w:rsidRPr="00EB64F9">
        <w:rPr>
          <w:i/>
          <w:iCs/>
          <w:highlight w:val="yellow"/>
        </w:rPr>
        <w:t>liczbowo</w:t>
      </w:r>
      <w:r w:rsidRPr="00EB64F9">
        <w:t>] dni po wygaśnięciu lub rozwiązaniu Umowy oraz opróżnieniu przez Najemcę Lokalu, jego wydaniu w stanie nie pogorszonym zwrócić Najemcy kaucję, z zastrzeżeniem prawa potrącenia z kaucji kwot potrzebnych na pokrycie kosztów związanych z naprawą szkód spowodowanych przez Najemcę</w:t>
      </w:r>
      <w:r w:rsidR="006541B3">
        <w:t>.</w:t>
      </w:r>
    </w:p>
    <w:p w14:paraId="2874111D" w14:textId="0A3ADCBB" w:rsidR="008C32E9" w:rsidRPr="00EB64F9" w:rsidRDefault="00F76C53" w:rsidP="00B11132">
      <w:pPr>
        <w:pStyle w:val="Akapitzlist"/>
        <w:numPr>
          <w:ilvl w:val="0"/>
          <w:numId w:val="14"/>
        </w:numPr>
        <w:spacing w:after="120" w:line="254" w:lineRule="auto"/>
        <w:jc w:val="both"/>
      </w:pPr>
      <w:r>
        <w:t xml:space="preserve">Wynajmujący uprawniony jest do dochodzenia </w:t>
      </w:r>
      <w:r w:rsidR="0073765C">
        <w:t xml:space="preserve">od Najemcy kwot roszczeń </w:t>
      </w:r>
      <w:r w:rsidR="008C32E9">
        <w:t>przenoszących wartość kaucji.</w:t>
      </w:r>
    </w:p>
    <w:p w14:paraId="3562964D" w14:textId="6F73387A" w:rsidR="00EF081D" w:rsidRDefault="00B7712F" w:rsidP="00B11132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§ </w:t>
      </w:r>
      <w:r w:rsidR="00EF081D">
        <w:rPr>
          <w:b/>
          <w:bCs/>
        </w:rPr>
        <w:t>5</w:t>
      </w:r>
    </w:p>
    <w:p w14:paraId="324A90DD" w14:textId="652ECF42" w:rsidR="00154E9B" w:rsidRDefault="001E697D" w:rsidP="00B11132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Zdanie Lokalu przez Najemcę</w:t>
      </w:r>
    </w:p>
    <w:p w14:paraId="376514F8" w14:textId="114A4021" w:rsidR="00EF081D" w:rsidRDefault="00EF081D" w:rsidP="00B11132">
      <w:pPr>
        <w:pStyle w:val="Akapitzlist"/>
        <w:numPr>
          <w:ilvl w:val="0"/>
          <w:numId w:val="17"/>
        </w:numPr>
        <w:spacing w:after="120" w:line="254" w:lineRule="auto"/>
        <w:jc w:val="both"/>
      </w:pPr>
      <w:r>
        <w:t>Po</w:t>
      </w:r>
      <w:r w:rsidRPr="00EF081D">
        <w:t xml:space="preserve"> rozwiązaniu lub wygaśnięciu Umowy, </w:t>
      </w:r>
      <w:r>
        <w:t xml:space="preserve">Najemca </w:t>
      </w:r>
      <w:r w:rsidRPr="00EF081D">
        <w:t>wyprowadzi si</w:t>
      </w:r>
      <w:r>
        <w:t>ę</w:t>
      </w:r>
      <w:r w:rsidR="005C774B">
        <w:t xml:space="preserve"> </w:t>
      </w:r>
      <w:r w:rsidRPr="00EF081D">
        <w:t xml:space="preserve">i </w:t>
      </w:r>
      <w:r w:rsidR="00BE514F">
        <w:t>zda</w:t>
      </w:r>
      <w:r>
        <w:t xml:space="preserve"> </w:t>
      </w:r>
      <w:r w:rsidRPr="00EF081D">
        <w:t xml:space="preserve">Wynajmującemu Lokal wraz z </w:t>
      </w:r>
      <w:r w:rsidR="00CD4E01">
        <w:t>rzeczami</w:t>
      </w:r>
      <w:r>
        <w:t xml:space="preserve">, o których mowa w § 2 ust. </w:t>
      </w:r>
      <w:r w:rsidR="00CD4E01">
        <w:t>7</w:t>
      </w:r>
      <w:r>
        <w:t xml:space="preserve"> Umowy</w:t>
      </w:r>
      <w:r w:rsidR="00231C46">
        <w:t>,</w:t>
      </w:r>
      <w:r w:rsidRPr="00EF081D">
        <w:t xml:space="preserve"> w stanie niepogorszonym</w:t>
      </w:r>
      <w:r w:rsidR="00231C46">
        <w:t>;</w:t>
      </w:r>
    </w:p>
    <w:p w14:paraId="34F265AA" w14:textId="48FBC253" w:rsidR="005C774B" w:rsidRPr="005C774B" w:rsidRDefault="005C774B" w:rsidP="00B11132">
      <w:pPr>
        <w:pStyle w:val="Akapitzlist"/>
        <w:numPr>
          <w:ilvl w:val="0"/>
          <w:numId w:val="17"/>
        </w:numPr>
        <w:spacing w:after="120" w:line="254" w:lineRule="auto"/>
        <w:jc w:val="both"/>
      </w:pPr>
      <w:r w:rsidRPr="005C774B">
        <w:lastRenderedPageBreak/>
        <w:t xml:space="preserve">Dokonując </w:t>
      </w:r>
      <w:r>
        <w:t>zdania</w:t>
      </w:r>
      <w:r w:rsidRPr="005C774B">
        <w:t xml:space="preserve"> Lokalu Najemca zobowiązany jest opróżnić Lokal ze wszystkich stanowiących jego własność rzeczy pod rygorem ich usunięcia przez Wynajmującego na koszt Najemcy, jeżeli Najemca nie usunie ich w terminie [</w:t>
      </w:r>
      <w:r w:rsidRPr="005C774B">
        <w:rPr>
          <w:i/>
          <w:iCs/>
          <w:highlight w:val="yellow"/>
        </w:rPr>
        <w:t>należy wskazać liczbę dni</w:t>
      </w:r>
      <w:r w:rsidRPr="005C774B">
        <w:t xml:space="preserve">] od dnia zawiadomienia przez Wynajmującego o obowiązku opróżnienia Lokalu. </w:t>
      </w:r>
    </w:p>
    <w:p w14:paraId="35DB2781" w14:textId="02DC5CCA" w:rsidR="00EF081D" w:rsidRPr="00B11132" w:rsidRDefault="00EF081D" w:rsidP="00B11132">
      <w:pPr>
        <w:pStyle w:val="Akapitzlist"/>
        <w:numPr>
          <w:ilvl w:val="0"/>
          <w:numId w:val="17"/>
        </w:numPr>
        <w:spacing w:after="120" w:line="254" w:lineRule="auto"/>
        <w:jc w:val="both"/>
      </w:pPr>
      <w:r w:rsidRPr="00EF081D">
        <w:t xml:space="preserve">Jeżeli Najemca nie </w:t>
      </w:r>
      <w:r w:rsidR="001E697D">
        <w:t>zda</w:t>
      </w:r>
      <w:r w:rsidRPr="00EF081D">
        <w:t xml:space="preserve"> Lokalu w terminie określonym w § 2 ust. </w:t>
      </w:r>
      <w:r w:rsidR="00E239EE">
        <w:t>8</w:t>
      </w:r>
      <w:r w:rsidR="00BE514F">
        <w:t xml:space="preserve"> Umowy</w:t>
      </w:r>
      <w:r w:rsidRPr="00EF081D">
        <w:t xml:space="preserve">, obowiązany będzie uiszczać na rzecz Wynajmującego odszkodowanie </w:t>
      </w:r>
      <w:r w:rsidR="00130787">
        <w:t xml:space="preserve">za bezumowne korzystanie z Lokalu, </w:t>
      </w:r>
      <w:r w:rsidRPr="00EF081D">
        <w:t xml:space="preserve">odpowiadające wysokości czynszu, jaki </w:t>
      </w:r>
      <w:r w:rsidR="00130787">
        <w:t>Wynajmujący</w:t>
      </w:r>
      <w:r w:rsidRPr="00EF081D">
        <w:t xml:space="preserve"> </w:t>
      </w:r>
      <w:r w:rsidR="00130787">
        <w:t xml:space="preserve">mógłby otrzymać tytułem </w:t>
      </w:r>
      <w:r w:rsidRPr="00EF081D">
        <w:t>najmu Lokalu. Jeżeli</w:t>
      </w:r>
      <w:r w:rsidR="005C774B">
        <w:t xml:space="preserve"> uzyskane</w:t>
      </w:r>
      <w:r w:rsidRPr="00EF081D">
        <w:t xml:space="preserve"> odszkodowanie </w:t>
      </w:r>
      <w:r w:rsidR="00130787">
        <w:t>przewyższa</w:t>
      </w:r>
      <w:r w:rsidRPr="00EF081D">
        <w:t xml:space="preserve"> poniesion</w:t>
      </w:r>
      <w:r w:rsidR="00130787">
        <w:t xml:space="preserve">e </w:t>
      </w:r>
      <w:r w:rsidRPr="00EF081D">
        <w:t>strat</w:t>
      </w:r>
      <w:r w:rsidR="00130787">
        <w:t>y</w:t>
      </w:r>
      <w:r w:rsidRPr="00EF081D">
        <w:t xml:space="preserve">, Wynajmujący może </w:t>
      </w:r>
      <w:r w:rsidR="005C774B">
        <w:t>dochodzić roszczeń odszkodowawczych</w:t>
      </w:r>
      <w:r w:rsidRPr="00EF081D">
        <w:t xml:space="preserve"> od Najemcy na zasadach ogólnych.</w:t>
      </w:r>
    </w:p>
    <w:p w14:paraId="572EBABC" w14:textId="3FD051B3" w:rsidR="00B7712F" w:rsidRDefault="00EF081D" w:rsidP="00B11132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 § 6</w:t>
      </w:r>
    </w:p>
    <w:p w14:paraId="5EB7C1E3" w14:textId="7E06A088" w:rsidR="00B7712F" w:rsidRDefault="00B7712F" w:rsidP="00B11132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Czas trwania i rozwiązanie Umowy</w:t>
      </w:r>
    </w:p>
    <w:p w14:paraId="5F497877" w14:textId="61B88D82" w:rsidR="00B7712F" w:rsidRPr="00B7712F" w:rsidRDefault="00B7712F" w:rsidP="00B11132">
      <w:pPr>
        <w:pStyle w:val="Akapitzlist"/>
        <w:numPr>
          <w:ilvl w:val="0"/>
          <w:numId w:val="10"/>
        </w:numPr>
        <w:spacing w:after="120" w:line="254" w:lineRule="auto"/>
        <w:jc w:val="both"/>
        <w:rPr>
          <w:b/>
          <w:bCs/>
        </w:rPr>
      </w:pPr>
      <w:r>
        <w:t>Umowa zostaje zawarta na czas oznaczony tj. od dnia [</w:t>
      </w:r>
      <w:r w:rsidRPr="00E67822">
        <w:rPr>
          <w:i/>
          <w:iCs/>
          <w:highlight w:val="yellow"/>
        </w:rPr>
        <w:t xml:space="preserve">data </w:t>
      </w:r>
      <w:r w:rsidRPr="00DF059A">
        <w:rPr>
          <w:i/>
          <w:iCs/>
          <w:highlight w:val="yellow"/>
        </w:rPr>
        <w:t>początkowa</w:t>
      </w:r>
      <w:r>
        <w:t>] do [</w:t>
      </w:r>
      <w:r w:rsidRPr="00E67822">
        <w:rPr>
          <w:i/>
          <w:iCs/>
          <w:highlight w:val="yellow"/>
        </w:rPr>
        <w:t xml:space="preserve">data </w:t>
      </w:r>
      <w:r w:rsidRPr="00DF059A">
        <w:rPr>
          <w:i/>
          <w:iCs/>
          <w:highlight w:val="yellow"/>
        </w:rPr>
        <w:t>końcowa</w:t>
      </w:r>
      <w:r>
        <w:t>].</w:t>
      </w:r>
    </w:p>
    <w:p w14:paraId="50120EB0" w14:textId="0019A5BF" w:rsidR="003F5DB1" w:rsidRDefault="00185DE5" w:rsidP="00B11132">
      <w:pPr>
        <w:pStyle w:val="Akapitzlist"/>
        <w:numPr>
          <w:ilvl w:val="0"/>
          <w:numId w:val="10"/>
        </w:numPr>
        <w:spacing w:after="120" w:line="254" w:lineRule="auto"/>
        <w:jc w:val="both"/>
        <w:rPr>
          <w:i/>
          <w:iCs/>
        </w:rPr>
      </w:pPr>
      <w:r w:rsidRPr="003F5DB1">
        <w:t>W</w:t>
      </w:r>
      <w:r w:rsidR="00B7712F" w:rsidRPr="003F5DB1">
        <w:t>ynajmujący ma prawo rozwiązać Umowę w trybie natychmiastowym z ważnych przyczyn, do których zalicza się</w:t>
      </w:r>
      <w:r w:rsidR="00AF1536">
        <w:t xml:space="preserve"> m.in.</w:t>
      </w:r>
      <w:r w:rsidR="00B7712F" w:rsidRPr="003F5DB1">
        <w:t>:</w:t>
      </w:r>
      <w:r w:rsidR="00814DBA" w:rsidRPr="003F5DB1">
        <w:t xml:space="preserve"> </w:t>
      </w:r>
      <w:r w:rsidR="00814DBA" w:rsidRPr="003F5DB1">
        <w:rPr>
          <w:highlight w:val="yellow"/>
        </w:rPr>
        <w:t>[</w:t>
      </w:r>
      <w:r w:rsidR="00814DBA" w:rsidRPr="003F5DB1">
        <w:rPr>
          <w:i/>
          <w:iCs/>
          <w:highlight w:val="yellow"/>
        </w:rPr>
        <w:t>należy wymienić ważne przyczyny rozwiązania Umowy w trybie natychmiastowym np. nieprzestrzegania przez Najemcę regulaminu korzystania z Lokalu/ Wspólnoty Mieszkaniowej</w:t>
      </w:r>
      <w:r w:rsidR="001E697D">
        <w:rPr>
          <w:i/>
          <w:iCs/>
          <w:highlight w:val="yellow"/>
        </w:rPr>
        <w:t xml:space="preserve"> </w:t>
      </w:r>
      <w:r w:rsidR="00814DBA" w:rsidRPr="003F5DB1">
        <w:rPr>
          <w:i/>
          <w:iCs/>
          <w:highlight w:val="yellow"/>
        </w:rPr>
        <w:t xml:space="preserve">lub zamieszkiwanie w Lokalu </w:t>
      </w:r>
      <w:r w:rsidR="001E697D">
        <w:rPr>
          <w:i/>
          <w:iCs/>
          <w:highlight w:val="yellow"/>
        </w:rPr>
        <w:t xml:space="preserve">w </w:t>
      </w:r>
      <w:r w:rsidR="00814DBA" w:rsidRPr="003F5DB1">
        <w:rPr>
          <w:i/>
          <w:iCs/>
          <w:highlight w:val="yellow"/>
        </w:rPr>
        <w:t xml:space="preserve">trakcie trwania Umowy przez więcej osób </w:t>
      </w:r>
      <w:r w:rsidR="001E697D">
        <w:rPr>
          <w:i/>
          <w:iCs/>
          <w:highlight w:val="yellow"/>
        </w:rPr>
        <w:t xml:space="preserve">niż </w:t>
      </w:r>
      <w:r w:rsidR="00814DBA" w:rsidRPr="003F5DB1">
        <w:rPr>
          <w:i/>
          <w:iCs/>
          <w:highlight w:val="yellow"/>
        </w:rPr>
        <w:t>wskazan</w:t>
      </w:r>
      <w:r w:rsidR="001E697D">
        <w:rPr>
          <w:i/>
          <w:iCs/>
          <w:highlight w:val="yellow"/>
        </w:rPr>
        <w:t>e</w:t>
      </w:r>
      <w:r w:rsidR="00814DBA" w:rsidRPr="003F5DB1">
        <w:rPr>
          <w:i/>
          <w:iCs/>
          <w:highlight w:val="yellow"/>
        </w:rPr>
        <w:t xml:space="preserve"> w §</w:t>
      </w:r>
      <w:r w:rsidR="00AF1536">
        <w:rPr>
          <w:i/>
          <w:iCs/>
          <w:highlight w:val="yellow"/>
        </w:rPr>
        <w:t xml:space="preserve"> </w:t>
      </w:r>
      <w:r w:rsidR="00814DBA" w:rsidRPr="003F5DB1">
        <w:rPr>
          <w:i/>
          <w:iCs/>
          <w:highlight w:val="yellow"/>
        </w:rPr>
        <w:t>2 ust. 5 Umowy]</w:t>
      </w:r>
      <w:r w:rsidR="003F5DB1">
        <w:rPr>
          <w:i/>
          <w:iCs/>
        </w:rPr>
        <w:t>.</w:t>
      </w:r>
    </w:p>
    <w:p w14:paraId="63235A98" w14:textId="6117333A" w:rsidR="003F5DB1" w:rsidRPr="0089079D" w:rsidRDefault="003F5DB1" w:rsidP="00B11132">
      <w:pPr>
        <w:pStyle w:val="Akapitzlist"/>
        <w:numPr>
          <w:ilvl w:val="0"/>
          <w:numId w:val="10"/>
        </w:numPr>
        <w:spacing w:after="120" w:line="254" w:lineRule="auto"/>
        <w:jc w:val="both"/>
      </w:pPr>
      <w:r w:rsidRPr="0089079D">
        <w:t>Najemca ma prawo rozwiązać Umowę w trybie natychmiastowym w</w:t>
      </w:r>
      <w:r w:rsidR="0089079D" w:rsidRPr="0089079D">
        <w:t>yłącznie w</w:t>
      </w:r>
      <w:r w:rsidRPr="0089079D">
        <w:t xml:space="preserve"> przypadku:</w:t>
      </w:r>
    </w:p>
    <w:p w14:paraId="26896870" w14:textId="20C98021" w:rsidR="001E697D" w:rsidRDefault="003F5DB1" w:rsidP="00B11132">
      <w:pPr>
        <w:pStyle w:val="Akapitzlist"/>
        <w:numPr>
          <w:ilvl w:val="0"/>
          <w:numId w:val="18"/>
        </w:numPr>
        <w:spacing w:after="120" w:line="254" w:lineRule="auto"/>
        <w:jc w:val="both"/>
      </w:pPr>
      <w:r w:rsidRPr="0089079D">
        <w:t>niewydania przez Wynajmującego Lokalu</w:t>
      </w:r>
      <w:r w:rsidR="0089079D">
        <w:t xml:space="preserve"> w terminie, o którym mowa w § 2 ust. </w:t>
      </w:r>
      <w:r w:rsidR="00BF23F1">
        <w:t>7</w:t>
      </w:r>
      <w:r w:rsidR="0089079D">
        <w:t xml:space="preserve"> Umowy,</w:t>
      </w:r>
      <w:r w:rsidR="001E697D">
        <w:t xml:space="preserve"> z przyczyny leżącej po stronie Wynajmującego,</w:t>
      </w:r>
    </w:p>
    <w:p w14:paraId="41E57D9B" w14:textId="7B68F07D" w:rsidR="00D57A30" w:rsidRDefault="003F5DB1" w:rsidP="00B11132">
      <w:pPr>
        <w:pStyle w:val="Akapitzlist"/>
        <w:numPr>
          <w:ilvl w:val="0"/>
          <w:numId w:val="18"/>
        </w:numPr>
        <w:spacing w:after="120" w:line="254" w:lineRule="auto"/>
        <w:jc w:val="both"/>
      </w:pPr>
      <w:r w:rsidRPr="0089079D">
        <w:t>wystąpienia awarii uniemożliwiającej Najemcy korzystanie z Lokalu</w:t>
      </w:r>
      <w:r w:rsidR="0089079D">
        <w:t>.</w:t>
      </w:r>
    </w:p>
    <w:p w14:paraId="68FEA7AD" w14:textId="559F3212" w:rsidR="0089079D" w:rsidRPr="00B11132" w:rsidRDefault="00836C8A" w:rsidP="00B11132">
      <w:pPr>
        <w:pStyle w:val="Akapitzlist"/>
        <w:numPr>
          <w:ilvl w:val="0"/>
          <w:numId w:val="10"/>
        </w:numPr>
        <w:spacing w:after="120" w:line="254" w:lineRule="auto"/>
        <w:jc w:val="both"/>
      </w:pPr>
      <w:r w:rsidRPr="00836C8A">
        <w:t xml:space="preserve">Oświadczenie o wypowiedzeniu </w:t>
      </w:r>
      <w:r>
        <w:t>U</w:t>
      </w:r>
      <w:r w:rsidRPr="00836C8A">
        <w:t>mowy wymaga formy pisemnej pod rygorem nieważności oraz wskazania przyczyny jej wypowiedzenia</w:t>
      </w:r>
      <w:r>
        <w:t>.</w:t>
      </w:r>
    </w:p>
    <w:p w14:paraId="5A71D349" w14:textId="69A60A47" w:rsidR="00742E4D" w:rsidRDefault="00742E4D" w:rsidP="00B11132">
      <w:pPr>
        <w:spacing w:after="120" w:line="254" w:lineRule="auto"/>
        <w:ind w:left="360"/>
        <w:contextualSpacing/>
        <w:jc w:val="center"/>
        <w:rPr>
          <w:b/>
          <w:bCs/>
        </w:rPr>
      </w:pPr>
      <w:r w:rsidRPr="00C5297A">
        <w:rPr>
          <w:b/>
          <w:bCs/>
        </w:rPr>
        <w:t xml:space="preserve">§ </w:t>
      </w:r>
      <w:r w:rsidR="00EF081D">
        <w:rPr>
          <w:b/>
          <w:bCs/>
        </w:rPr>
        <w:t>7</w:t>
      </w:r>
    </w:p>
    <w:p w14:paraId="5BC38F67" w14:textId="77777777" w:rsidR="00742E4D" w:rsidRPr="00C5297A" w:rsidRDefault="00742E4D" w:rsidP="00B11132">
      <w:pPr>
        <w:spacing w:after="120" w:line="254" w:lineRule="auto"/>
        <w:ind w:left="360"/>
        <w:contextualSpacing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649AE6F8" w14:textId="77777777" w:rsidR="00D57A30" w:rsidRDefault="00742E4D" w:rsidP="00B11132">
      <w:pPr>
        <w:pStyle w:val="Akapitzlist"/>
        <w:numPr>
          <w:ilvl w:val="0"/>
          <w:numId w:val="16"/>
        </w:numPr>
        <w:spacing w:after="120" w:line="254" w:lineRule="auto"/>
        <w:jc w:val="both"/>
      </w:pPr>
      <w:r>
        <w:t xml:space="preserve">Strony mogą komunikować się za pośrednictwem </w:t>
      </w:r>
      <w:r w:rsidR="00D57A30">
        <w:t>następujących adresów e-mail</w:t>
      </w:r>
      <w:r>
        <w:t xml:space="preserve"> </w:t>
      </w:r>
      <w:r w:rsidR="00D57A30">
        <w:t xml:space="preserve">lub numerów telefonu: </w:t>
      </w:r>
    </w:p>
    <w:p w14:paraId="48E95844" w14:textId="0EB5E883" w:rsidR="00742E4D" w:rsidRDefault="00742E4D" w:rsidP="00B11132">
      <w:pPr>
        <w:pStyle w:val="Akapitzlist"/>
        <w:spacing w:after="120" w:line="254" w:lineRule="auto"/>
        <w:jc w:val="both"/>
      </w:pPr>
      <w:r w:rsidRPr="00D57A30">
        <w:rPr>
          <w:rFonts w:ascii="Symbol" w:eastAsia="Symbol" w:hAnsi="Symbol" w:cs="Symbol"/>
        </w:rPr>
        <w:t>-</w:t>
      </w:r>
      <w:r>
        <w:t xml:space="preserve"> Wynajmujący: </w:t>
      </w:r>
      <w:r w:rsidR="00D57A30">
        <w:t xml:space="preserve">adres e-mail: </w:t>
      </w:r>
      <w:r w:rsidRPr="00D57A30">
        <w:rPr>
          <w:highlight w:val="yellow"/>
        </w:rPr>
        <w:t>[</w:t>
      </w:r>
      <w:r w:rsidR="00D57A30" w:rsidRPr="00D57A30">
        <w:rPr>
          <w:i/>
          <w:iCs/>
          <w:highlight w:val="yellow"/>
        </w:rPr>
        <w:t>…</w:t>
      </w:r>
      <w:r w:rsidRPr="00D57A30">
        <w:rPr>
          <w:highlight w:val="yellow"/>
        </w:rPr>
        <w:t>]</w:t>
      </w:r>
      <w:r w:rsidR="00D57A30" w:rsidRPr="00D57A30">
        <w:rPr>
          <w:highlight w:val="yellow"/>
        </w:rPr>
        <w:t>;</w:t>
      </w:r>
      <w:r>
        <w:t xml:space="preserve"> </w:t>
      </w:r>
      <w:r w:rsidR="00D57A30" w:rsidRPr="00D57A30">
        <w:t>numer telefonu</w:t>
      </w:r>
      <w:r w:rsidR="00D57A30">
        <w:rPr>
          <w:i/>
          <w:iCs/>
        </w:rPr>
        <w:t xml:space="preserve"> </w:t>
      </w:r>
      <w:r w:rsidR="00D57A30" w:rsidRPr="00D57A30">
        <w:rPr>
          <w:highlight w:val="yellow"/>
        </w:rPr>
        <w:t>[…]</w:t>
      </w:r>
      <w:r w:rsidR="00D57A30">
        <w:t>;</w:t>
      </w:r>
    </w:p>
    <w:p w14:paraId="3AEBF3DB" w14:textId="73A5A9BA" w:rsidR="00742E4D" w:rsidRDefault="00742E4D" w:rsidP="00B11132">
      <w:pPr>
        <w:pStyle w:val="Akapitzlist"/>
        <w:spacing w:after="120" w:line="254" w:lineRule="auto"/>
        <w:jc w:val="both"/>
      </w:pPr>
      <w:r>
        <w:rPr>
          <w:rFonts w:ascii="Symbol" w:eastAsia="Symbol" w:hAnsi="Symbol" w:cs="Symbol"/>
        </w:rPr>
        <w:t>-</w:t>
      </w:r>
      <w:r>
        <w:t xml:space="preserve"> Najemca: [</w:t>
      </w:r>
      <w:r w:rsidR="00D57A30">
        <w:t xml:space="preserve">adres e-mail: </w:t>
      </w:r>
      <w:r w:rsidR="00D57A30" w:rsidRPr="00D57A30">
        <w:rPr>
          <w:highlight w:val="yellow"/>
        </w:rPr>
        <w:t>[</w:t>
      </w:r>
      <w:r w:rsidR="00D57A30" w:rsidRPr="00D57A30">
        <w:rPr>
          <w:i/>
          <w:iCs/>
          <w:highlight w:val="yellow"/>
        </w:rPr>
        <w:t>…</w:t>
      </w:r>
      <w:r w:rsidR="00D57A30" w:rsidRPr="00D57A30">
        <w:rPr>
          <w:highlight w:val="yellow"/>
        </w:rPr>
        <w:t>];</w:t>
      </w:r>
      <w:r w:rsidR="00D57A30">
        <w:t xml:space="preserve"> </w:t>
      </w:r>
      <w:r w:rsidR="00D57A30" w:rsidRPr="00D57A30">
        <w:t>numer telefonu</w:t>
      </w:r>
      <w:r w:rsidR="00D57A30">
        <w:rPr>
          <w:i/>
          <w:iCs/>
        </w:rPr>
        <w:t xml:space="preserve"> </w:t>
      </w:r>
      <w:r w:rsidR="00D57A30" w:rsidRPr="00D57A30">
        <w:rPr>
          <w:highlight w:val="yellow"/>
        </w:rPr>
        <w:t>[…]</w:t>
      </w:r>
      <w:r w:rsidR="00D57A30">
        <w:t>.</w:t>
      </w:r>
    </w:p>
    <w:p w14:paraId="08F6F985" w14:textId="25B734C8" w:rsidR="00742E4D" w:rsidRDefault="00742E4D" w:rsidP="00B11132">
      <w:pPr>
        <w:pStyle w:val="Akapitzlist"/>
        <w:numPr>
          <w:ilvl w:val="0"/>
          <w:numId w:val="16"/>
        </w:numPr>
        <w:spacing w:after="120" w:line="254" w:lineRule="auto"/>
        <w:jc w:val="both"/>
      </w:pPr>
      <w:r>
        <w:t>Wszelkie załączniki wskazane w treści Umowy stanowią jej integralną część.</w:t>
      </w:r>
      <w:r w:rsidR="00D86F97">
        <w:t>**</w:t>
      </w:r>
    </w:p>
    <w:p w14:paraId="05CF1872" w14:textId="2739B63F" w:rsidR="00742E4D" w:rsidRDefault="00742E4D" w:rsidP="00B11132">
      <w:pPr>
        <w:pStyle w:val="Akapitzlist"/>
        <w:numPr>
          <w:ilvl w:val="0"/>
          <w:numId w:val="16"/>
        </w:numPr>
        <w:spacing w:after="120" w:line="254" w:lineRule="auto"/>
        <w:jc w:val="both"/>
      </w:pPr>
      <w:r>
        <w:t>W sprawach nieuregulowanych w Umowie zastosowanie mają przepisy</w:t>
      </w:r>
      <w:r w:rsidR="00D57A30">
        <w:t xml:space="preserve"> </w:t>
      </w:r>
      <w:r w:rsidR="00D57A30" w:rsidRPr="00D57A30">
        <w:t>ustawy z dnia 21 czerwca 2001 r. o ochronie praw lokatorów, mieszkaniowym zasobie gminy i o zmianie Kodeksu Cywilnego</w:t>
      </w:r>
      <w:r w:rsidR="00D57A30">
        <w:t xml:space="preserve"> oraz przepisy</w:t>
      </w:r>
      <w:r>
        <w:t xml:space="preserve"> Kodeksu cywilnego. </w:t>
      </w:r>
    </w:p>
    <w:p w14:paraId="74E97892" w14:textId="77777777" w:rsidR="00742E4D" w:rsidRDefault="00742E4D" w:rsidP="00B11132">
      <w:pPr>
        <w:pStyle w:val="Akapitzlist"/>
        <w:numPr>
          <w:ilvl w:val="0"/>
          <w:numId w:val="16"/>
        </w:numPr>
        <w:spacing w:after="120" w:line="254" w:lineRule="auto"/>
        <w:jc w:val="both"/>
      </w:pPr>
      <w:r>
        <w:t>Wszelkie zmiany Umowy wymagają formy pisemnej pod rygorem nieważności.</w:t>
      </w:r>
    </w:p>
    <w:p w14:paraId="3BC36ADB" w14:textId="4DE07325" w:rsidR="00742E4D" w:rsidRDefault="00742E4D" w:rsidP="00B11132">
      <w:pPr>
        <w:pStyle w:val="Akapitzlist"/>
        <w:numPr>
          <w:ilvl w:val="0"/>
          <w:numId w:val="16"/>
        </w:numPr>
        <w:spacing w:after="120" w:line="254" w:lineRule="auto"/>
        <w:jc w:val="both"/>
      </w:pPr>
      <w:r>
        <w:t>Umowę sporządzono w dwóch jednobrzmiących egzemplarzach, po jednym dla każdej ze Stron.</w:t>
      </w:r>
    </w:p>
    <w:p w14:paraId="36AE21F1" w14:textId="77777777" w:rsidR="00D57A30" w:rsidRDefault="00D57A30" w:rsidP="00B11132">
      <w:pPr>
        <w:pStyle w:val="Akapitzlist"/>
        <w:spacing w:after="120" w:line="254" w:lineRule="auto"/>
        <w:jc w:val="both"/>
      </w:pPr>
    </w:p>
    <w:p w14:paraId="52E72A1A" w14:textId="2981BEDA" w:rsidR="00742E4D" w:rsidRDefault="00D57A30" w:rsidP="00B11132">
      <w:pPr>
        <w:spacing w:after="120" w:line="254" w:lineRule="auto"/>
        <w:contextualSpacing/>
        <w:jc w:val="center"/>
      </w:pPr>
      <w:r w:rsidRPr="00D57A30">
        <w:rPr>
          <w:i/>
          <w:iCs/>
          <w:highlight w:val="yellow"/>
        </w:rPr>
        <w:t>[data i czytelny podpis]</w:t>
      </w:r>
      <w:r w:rsidR="00742E4D" w:rsidRPr="00D57A30">
        <w:rPr>
          <w:i/>
          <w:iCs/>
        </w:rPr>
        <w:tab/>
      </w:r>
      <w:r w:rsidR="00742E4D">
        <w:tab/>
      </w:r>
      <w:r w:rsidR="00742E4D">
        <w:tab/>
      </w:r>
      <w:r w:rsidR="00742E4D">
        <w:tab/>
      </w:r>
      <w:r w:rsidR="00742E4D">
        <w:tab/>
      </w:r>
      <w:r w:rsidRPr="00D57A30">
        <w:rPr>
          <w:i/>
          <w:iCs/>
          <w:highlight w:val="yellow"/>
        </w:rPr>
        <w:t>[data i czytelny podpis]</w:t>
      </w:r>
      <w:r w:rsidRPr="00D57A30">
        <w:rPr>
          <w:i/>
          <w:iCs/>
        </w:rPr>
        <w:tab/>
      </w:r>
    </w:p>
    <w:p w14:paraId="0946F96C" w14:textId="5BA7C293" w:rsidR="00742E4D" w:rsidRDefault="00742E4D" w:rsidP="00B11132">
      <w:pPr>
        <w:spacing w:after="120" w:line="254" w:lineRule="auto"/>
        <w:ind w:left="708" w:firstLine="708"/>
        <w:contextualSpacing/>
      </w:pPr>
      <w:r>
        <w:t>Wynajmujący</w:t>
      </w:r>
      <w:r>
        <w:tab/>
      </w:r>
      <w:r>
        <w:tab/>
      </w:r>
      <w:r>
        <w:tab/>
      </w:r>
      <w:r>
        <w:tab/>
      </w:r>
      <w:r>
        <w:tab/>
      </w:r>
      <w:r>
        <w:tab/>
        <w:t>Najemca</w:t>
      </w:r>
    </w:p>
    <w:p w14:paraId="040C9376" w14:textId="024AC30B" w:rsidR="00B7712F" w:rsidRDefault="00B7712F" w:rsidP="00B11132">
      <w:pPr>
        <w:spacing w:after="120" w:line="254" w:lineRule="auto"/>
        <w:contextualSpacing/>
        <w:jc w:val="center"/>
      </w:pPr>
    </w:p>
    <w:p w14:paraId="092937D2" w14:textId="74A0149C" w:rsidR="00742E4D" w:rsidRPr="00742E4D" w:rsidRDefault="00742E4D" w:rsidP="00B11132">
      <w:pPr>
        <w:spacing w:after="120" w:line="254" w:lineRule="auto"/>
        <w:contextualSpacing/>
        <w:jc w:val="both"/>
        <w:rPr>
          <w:i/>
          <w:iCs/>
        </w:rPr>
      </w:pPr>
      <w:r w:rsidRPr="00742E4D">
        <w:rPr>
          <w:i/>
          <w:iCs/>
        </w:rPr>
        <w:t>Załączniki:</w:t>
      </w:r>
    </w:p>
    <w:p w14:paraId="3C439404" w14:textId="600602CF" w:rsidR="00742E4D" w:rsidRPr="00742E4D" w:rsidRDefault="00742E4D" w:rsidP="00B11132">
      <w:pPr>
        <w:pStyle w:val="Akapitzlist"/>
        <w:numPr>
          <w:ilvl w:val="0"/>
          <w:numId w:val="15"/>
        </w:numPr>
        <w:spacing w:after="120" w:line="254" w:lineRule="auto"/>
        <w:jc w:val="both"/>
        <w:rPr>
          <w:i/>
          <w:iCs/>
        </w:rPr>
      </w:pPr>
      <w:r w:rsidRPr="00742E4D">
        <w:rPr>
          <w:i/>
          <w:iCs/>
        </w:rPr>
        <w:t>Regulamin korzystania z Lokalu/ Regulamin Wspólnoty Mieszkaniowej</w:t>
      </w:r>
      <w:r>
        <w:rPr>
          <w:i/>
          <w:iCs/>
        </w:rPr>
        <w:t xml:space="preserve"> [</w:t>
      </w:r>
      <w:r w:rsidRPr="00742E4D">
        <w:rPr>
          <w:i/>
          <w:iCs/>
          <w:highlight w:val="yellow"/>
        </w:rPr>
        <w:t>nazwa</w:t>
      </w:r>
      <w:r>
        <w:rPr>
          <w:i/>
          <w:iCs/>
        </w:rPr>
        <w:t>]</w:t>
      </w:r>
      <w:r w:rsidR="00D86F97">
        <w:rPr>
          <w:i/>
          <w:iCs/>
        </w:rPr>
        <w:t>**</w:t>
      </w:r>
    </w:p>
    <w:sectPr w:rsidR="00742E4D" w:rsidRPr="00742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F9A3" w14:textId="77777777" w:rsidR="00437EBC" w:rsidRDefault="00437EBC" w:rsidP="00154E9B">
      <w:pPr>
        <w:spacing w:after="0" w:line="240" w:lineRule="auto"/>
      </w:pPr>
      <w:r>
        <w:separator/>
      </w:r>
    </w:p>
  </w:endnote>
  <w:endnote w:type="continuationSeparator" w:id="0">
    <w:p w14:paraId="5AF9CBDA" w14:textId="77777777" w:rsidR="00437EBC" w:rsidRDefault="00437EBC" w:rsidP="0015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F17A" w14:textId="796A7BF6" w:rsidR="00A30E67" w:rsidRDefault="00A30E67" w:rsidP="00A30E67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10DC3" wp14:editId="706F505A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3B99EBA" wp14:editId="27F36C73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7E15F5" w14:textId="7D06382D" w:rsidR="00154E9B" w:rsidRDefault="00154E9B" w:rsidP="00C7647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176E" w14:textId="77777777" w:rsidR="00437EBC" w:rsidRDefault="00437EBC" w:rsidP="00154E9B">
      <w:pPr>
        <w:spacing w:after="0" w:line="240" w:lineRule="auto"/>
      </w:pPr>
      <w:r>
        <w:separator/>
      </w:r>
    </w:p>
  </w:footnote>
  <w:footnote w:type="continuationSeparator" w:id="0">
    <w:p w14:paraId="6A4738D9" w14:textId="77777777" w:rsidR="00437EBC" w:rsidRDefault="00437EBC" w:rsidP="0015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643"/>
    <w:multiLevelType w:val="hybridMultilevel"/>
    <w:tmpl w:val="C01EB5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8D2"/>
    <w:multiLevelType w:val="hybridMultilevel"/>
    <w:tmpl w:val="12B60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7FED"/>
    <w:multiLevelType w:val="hybridMultilevel"/>
    <w:tmpl w:val="52608496"/>
    <w:lvl w:ilvl="0" w:tplc="DA7A3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563"/>
    <w:multiLevelType w:val="hybridMultilevel"/>
    <w:tmpl w:val="1D580A9E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159"/>
    <w:multiLevelType w:val="hybridMultilevel"/>
    <w:tmpl w:val="DA5EEECC"/>
    <w:lvl w:ilvl="0" w:tplc="67E2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E3A70"/>
    <w:multiLevelType w:val="hybridMultilevel"/>
    <w:tmpl w:val="07A0BED0"/>
    <w:lvl w:ilvl="0" w:tplc="32DEF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14FC"/>
    <w:multiLevelType w:val="hybridMultilevel"/>
    <w:tmpl w:val="7D12B23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CD3CEB"/>
    <w:multiLevelType w:val="hybridMultilevel"/>
    <w:tmpl w:val="5E1A7C0E"/>
    <w:lvl w:ilvl="0" w:tplc="B4F48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E28B9"/>
    <w:multiLevelType w:val="hybridMultilevel"/>
    <w:tmpl w:val="12B60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75273"/>
    <w:multiLevelType w:val="hybridMultilevel"/>
    <w:tmpl w:val="6D7A7AEC"/>
    <w:lvl w:ilvl="0" w:tplc="00762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01258"/>
    <w:multiLevelType w:val="hybridMultilevel"/>
    <w:tmpl w:val="0C0CA8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B1350"/>
    <w:multiLevelType w:val="hybridMultilevel"/>
    <w:tmpl w:val="E15E7042"/>
    <w:lvl w:ilvl="0" w:tplc="1A6855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D5A02"/>
    <w:multiLevelType w:val="hybridMultilevel"/>
    <w:tmpl w:val="7352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9704C"/>
    <w:multiLevelType w:val="hybridMultilevel"/>
    <w:tmpl w:val="A4062A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667978"/>
    <w:multiLevelType w:val="hybridMultilevel"/>
    <w:tmpl w:val="78167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91DA1"/>
    <w:multiLevelType w:val="hybridMultilevel"/>
    <w:tmpl w:val="D6588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97145"/>
    <w:multiLevelType w:val="hybridMultilevel"/>
    <w:tmpl w:val="0538A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17674"/>
    <w:multiLevelType w:val="hybridMultilevel"/>
    <w:tmpl w:val="5A063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83EBDB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09930">
    <w:abstractNumId w:val="3"/>
  </w:num>
  <w:num w:numId="2" w16cid:durableId="2114132244">
    <w:abstractNumId w:val="15"/>
  </w:num>
  <w:num w:numId="3" w16cid:durableId="1430615409">
    <w:abstractNumId w:val="4"/>
  </w:num>
  <w:num w:numId="4" w16cid:durableId="345717149">
    <w:abstractNumId w:val="9"/>
  </w:num>
  <w:num w:numId="5" w16cid:durableId="283848111">
    <w:abstractNumId w:val="7"/>
  </w:num>
  <w:num w:numId="6" w16cid:durableId="17705748">
    <w:abstractNumId w:val="17"/>
  </w:num>
  <w:num w:numId="7" w16cid:durableId="1727676524">
    <w:abstractNumId w:val="6"/>
  </w:num>
  <w:num w:numId="8" w16cid:durableId="1849561117">
    <w:abstractNumId w:val="11"/>
  </w:num>
  <w:num w:numId="9" w16cid:durableId="1071348307">
    <w:abstractNumId w:val="8"/>
  </w:num>
  <w:num w:numId="10" w16cid:durableId="1174370364">
    <w:abstractNumId w:val="2"/>
  </w:num>
  <w:num w:numId="11" w16cid:durableId="1676609299">
    <w:abstractNumId w:val="16"/>
  </w:num>
  <w:num w:numId="12" w16cid:durableId="1105031167">
    <w:abstractNumId w:val="14"/>
  </w:num>
  <w:num w:numId="13" w16cid:durableId="680204351">
    <w:abstractNumId w:val="13"/>
  </w:num>
  <w:num w:numId="14" w16cid:durableId="1676228978">
    <w:abstractNumId w:val="1"/>
  </w:num>
  <w:num w:numId="15" w16cid:durableId="1952781910">
    <w:abstractNumId w:val="5"/>
  </w:num>
  <w:num w:numId="16" w16cid:durableId="1371149123">
    <w:abstractNumId w:val="10"/>
  </w:num>
  <w:num w:numId="17" w16cid:durableId="563444262">
    <w:abstractNumId w:val="12"/>
  </w:num>
  <w:num w:numId="18" w16cid:durableId="16293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F9"/>
    <w:rsid w:val="00006BFE"/>
    <w:rsid w:val="00042F01"/>
    <w:rsid w:val="00066C73"/>
    <w:rsid w:val="000C202C"/>
    <w:rsid w:val="000F58E2"/>
    <w:rsid w:val="00112659"/>
    <w:rsid w:val="00130787"/>
    <w:rsid w:val="00137418"/>
    <w:rsid w:val="00137E07"/>
    <w:rsid w:val="00145926"/>
    <w:rsid w:val="00154E9B"/>
    <w:rsid w:val="001853CC"/>
    <w:rsid w:val="00185DE5"/>
    <w:rsid w:val="001E697D"/>
    <w:rsid w:val="002029E3"/>
    <w:rsid w:val="00231C46"/>
    <w:rsid w:val="002B76E0"/>
    <w:rsid w:val="00320F9E"/>
    <w:rsid w:val="003628E3"/>
    <w:rsid w:val="003C75C8"/>
    <w:rsid w:val="003F5DB1"/>
    <w:rsid w:val="00412FCB"/>
    <w:rsid w:val="004130A3"/>
    <w:rsid w:val="00437EBC"/>
    <w:rsid w:val="0049260F"/>
    <w:rsid w:val="004E4FBA"/>
    <w:rsid w:val="004F2266"/>
    <w:rsid w:val="00515175"/>
    <w:rsid w:val="0053700B"/>
    <w:rsid w:val="005902E2"/>
    <w:rsid w:val="00593755"/>
    <w:rsid w:val="005A2966"/>
    <w:rsid w:val="005C774B"/>
    <w:rsid w:val="005E3003"/>
    <w:rsid w:val="005E7F1B"/>
    <w:rsid w:val="006004E6"/>
    <w:rsid w:val="00601E43"/>
    <w:rsid w:val="00605F2E"/>
    <w:rsid w:val="006114A6"/>
    <w:rsid w:val="006541B3"/>
    <w:rsid w:val="00673158"/>
    <w:rsid w:val="00685C17"/>
    <w:rsid w:val="006946ED"/>
    <w:rsid w:val="006A7DB9"/>
    <w:rsid w:val="006B4BC0"/>
    <w:rsid w:val="00712A17"/>
    <w:rsid w:val="00734682"/>
    <w:rsid w:val="0073765C"/>
    <w:rsid w:val="00740022"/>
    <w:rsid w:val="00742E4D"/>
    <w:rsid w:val="00786E46"/>
    <w:rsid w:val="007E2A82"/>
    <w:rsid w:val="00814DBA"/>
    <w:rsid w:val="00836C8A"/>
    <w:rsid w:val="0089079D"/>
    <w:rsid w:val="008A62A6"/>
    <w:rsid w:val="008C32E9"/>
    <w:rsid w:val="00906866"/>
    <w:rsid w:val="009145F9"/>
    <w:rsid w:val="00915056"/>
    <w:rsid w:val="00920D15"/>
    <w:rsid w:val="00922647"/>
    <w:rsid w:val="00997397"/>
    <w:rsid w:val="009A4D7A"/>
    <w:rsid w:val="009C6B28"/>
    <w:rsid w:val="009D3094"/>
    <w:rsid w:val="00A111B2"/>
    <w:rsid w:val="00A30E67"/>
    <w:rsid w:val="00AE5BA5"/>
    <w:rsid w:val="00AF1536"/>
    <w:rsid w:val="00B11132"/>
    <w:rsid w:val="00B2257A"/>
    <w:rsid w:val="00B22E7F"/>
    <w:rsid w:val="00B55AC6"/>
    <w:rsid w:val="00B7712F"/>
    <w:rsid w:val="00BE514F"/>
    <w:rsid w:val="00BF023E"/>
    <w:rsid w:val="00BF23F1"/>
    <w:rsid w:val="00C157B8"/>
    <w:rsid w:val="00C15B5B"/>
    <w:rsid w:val="00C61BA2"/>
    <w:rsid w:val="00C7554D"/>
    <w:rsid w:val="00C7647C"/>
    <w:rsid w:val="00C80925"/>
    <w:rsid w:val="00CB67D3"/>
    <w:rsid w:val="00CD4E01"/>
    <w:rsid w:val="00D3752F"/>
    <w:rsid w:val="00D46382"/>
    <w:rsid w:val="00D5540D"/>
    <w:rsid w:val="00D57A30"/>
    <w:rsid w:val="00D86F97"/>
    <w:rsid w:val="00DD0E07"/>
    <w:rsid w:val="00DD2D5C"/>
    <w:rsid w:val="00DD4898"/>
    <w:rsid w:val="00DF059A"/>
    <w:rsid w:val="00E239EE"/>
    <w:rsid w:val="00E67822"/>
    <w:rsid w:val="00E94371"/>
    <w:rsid w:val="00EB64F9"/>
    <w:rsid w:val="00EF081D"/>
    <w:rsid w:val="00F15CF4"/>
    <w:rsid w:val="00F15E3E"/>
    <w:rsid w:val="00F7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2CAE7"/>
  <w15:chartTrackingRefBased/>
  <w15:docId w15:val="{A6F5CE30-752A-4100-A95F-32EC2041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5F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45F9"/>
    <w:pPr>
      <w:ind w:left="720"/>
      <w:contextualSpacing/>
    </w:pPr>
  </w:style>
  <w:style w:type="character" w:customStyle="1" w:styleId="normaltextrun">
    <w:name w:val="normaltextrun"/>
    <w:basedOn w:val="Domylnaczcionkaakapitu"/>
    <w:rsid w:val="009145F9"/>
  </w:style>
  <w:style w:type="character" w:customStyle="1" w:styleId="eop">
    <w:name w:val="eop"/>
    <w:basedOn w:val="Domylnaczcionkaakapitu"/>
    <w:rsid w:val="009145F9"/>
  </w:style>
  <w:style w:type="paragraph" w:styleId="Nagwek">
    <w:name w:val="header"/>
    <w:basedOn w:val="Normalny"/>
    <w:link w:val="NagwekZnak"/>
    <w:uiPriority w:val="99"/>
    <w:unhideWhenUsed/>
    <w:rsid w:val="0015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E9B"/>
  </w:style>
  <w:style w:type="paragraph" w:styleId="Stopka">
    <w:name w:val="footer"/>
    <w:basedOn w:val="Normalny"/>
    <w:link w:val="StopkaZnak"/>
    <w:uiPriority w:val="99"/>
    <w:unhideWhenUsed/>
    <w:rsid w:val="0015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E9B"/>
  </w:style>
  <w:style w:type="character" w:styleId="Odwoaniedokomentarza">
    <w:name w:val="annotation reference"/>
    <w:basedOn w:val="Domylnaczcionkaakapitu"/>
    <w:uiPriority w:val="99"/>
    <w:semiHidden/>
    <w:unhideWhenUsed/>
    <w:rsid w:val="000C2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0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0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02C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0C202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7625C7-8B99-45D1-AFF0-79D07514B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FE7CA-C0F1-43BB-827D-FA6481804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70A53-62B2-4C72-A769-54517C59A8DD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Wawrzyńczak</dc:creator>
  <cp:keywords/>
  <dc:description/>
  <cp:lastModifiedBy>Piotr Rusowicz</cp:lastModifiedBy>
  <cp:revision>75</cp:revision>
  <dcterms:created xsi:type="dcterms:W3CDTF">2022-06-28T20:39:00Z</dcterms:created>
  <dcterms:modified xsi:type="dcterms:W3CDTF">2022-09-07T07:16:00Z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