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DF9B" w14:textId="2CA1113E" w:rsidR="0083186E" w:rsidRDefault="0083186E" w:rsidP="00AE098A">
      <w:pPr>
        <w:spacing w:after="120" w:line="254" w:lineRule="auto"/>
        <w:contextualSpacing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bookmarkStart w:id="0" w:name="_Hlk106704410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** – oznacza możliwość formułowania zapisu/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CDA6799" w14:textId="77777777" w:rsidR="00A754F0" w:rsidRDefault="00A754F0" w:rsidP="00AE098A">
      <w:pPr>
        <w:spacing w:after="120" w:line="254" w:lineRule="auto"/>
        <w:contextualSpacing/>
        <w:jc w:val="both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</w:p>
    <w:p w14:paraId="3A1F3EC8" w14:textId="33A131F0" w:rsidR="00A754F0" w:rsidRPr="003300D0" w:rsidRDefault="00A754F0" w:rsidP="00AE098A">
      <w:pPr>
        <w:spacing w:after="120" w:line="254" w:lineRule="auto"/>
        <w:contextualSpacing/>
        <w:jc w:val="both"/>
        <w:rPr>
          <w:rStyle w:val="eop"/>
          <w:color w:val="FF0000"/>
        </w:rPr>
      </w:pP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WAŻNE!! – Poniższy wzór wniosku o stwierdzenie nabycia spadku ma charakter ogólny i powszechny, co oznacza, że może zawierać stwierdzenia, wnioski oraz informacje, które dla poprawnego zastosowania muszą zostać zweryfikowane </w:t>
      </w:r>
      <w:r w:rsidR="00F27F89"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ze stanem faktycznym danego przypadku</w:t>
      </w:r>
      <w:r w:rsidR="00D6530F"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.</w:t>
      </w:r>
    </w:p>
    <w:p w14:paraId="2A24CCB8" w14:textId="6C5C88F7" w:rsidR="009A3CC7" w:rsidRDefault="009A3CC7" w:rsidP="00AE098A">
      <w:pPr>
        <w:spacing w:after="120" w:line="254" w:lineRule="auto"/>
        <w:contextualSpacing/>
        <w:jc w:val="both"/>
        <w:rPr>
          <w:highlight w:val="yellow"/>
        </w:rPr>
      </w:pPr>
    </w:p>
    <w:p w14:paraId="605BA261" w14:textId="11279968" w:rsidR="00906866" w:rsidRDefault="000C41F4" w:rsidP="00AE098A">
      <w:pPr>
        <w:spacing w:after="120" w:line="254" w:lineRule="auto"/>
        <w:contextualSpacing/>
        <w:jc w:val="right"/>
      </w:pPr>
      <w:r>
        <w:rPr>
          <w:highlight w:val="yellow"/>
        </w:rPr>
        <w:t>[</w:t>
      </w:r>
      <w:r w:rsidRPr="000C41F4">
        <w:rPr>
          <w:i/>
          <w:iCs/>
          <w:highlight w:val="yellow"/>
        </w:rPr>
        <w:t>miejscowość</w:t>
      </w:r>
      <w:r w:rsidRPr="000C41F4">
        <w:rPr>
          <w:highlight w:val="yellow"/>
        </w:rPr>
        <w:t>],</w:t>
      </w:r>
      <w:r>
        <w:t xml:space="preserve"> </w:t>
      </w:r>
      <w:r w:rsidRPr="000C41F4">
        <w:rPr>
          <w:highlight w:val="yellow"/>
        </w:rPr>
        <w:t>[</w:t>
      </w:r>
      <w:r w:rsidRPr="000C41F4">
        <w:rPr>
          <w:i/>
          <w:iCs/>
          <w:highlight w:val="yellow"/>
        </w:rPr>
        <w:t>data</w:t>
      </w:r>
      <w:r w:rsidRPr="000C41F4">
        <w:rPr>
          <w:highlight w:val="yellow"/>
        </w:rPr>
        <w:t>]</w:t>
      </w:r>
      <w:r>
        <w:t xml:space="preserve"> r.</w:t>
      </w:r>
    </w:p>
    <w:p w14:paraId="66880E18" w14:textId="0C91A99B" w:rsidR="000C41F4" w:rsidRDefault="000C41F4" w:rsidP="00AE098A">
      <w:pPr>
        <w:spacing w:after="120" w:line="254" w:lineRule="auto"/>
        <w:contextualSpacing/>
        <w:jc w:val="right"/>
        <w:rPr>
          <w:i/>
          <w:iCs/>
          <w:sz w:val="20"/>
          <w:szCs w:val="20"/>
        </w:rPr>
      </w:pPr>
    </w:p>
    <w:p w14:paraId="3F3629BA" w14:textId="77777777" w:rsidR="000C41F4" w:rsidRDefault="000C41F4" w:rsidP="00AE098A">
      <w:pPr>
        <w:spacing w:after="120" w:line="254" w:lineRule="auto"/>
        <w:ind w:left="3540" w:firstLine="708"/>
        <w:contextualSpacing/>
        <w:jc w:val="both"/>
      </w:pPr>
    </w:p>
    <w:p w14:paraId="4B244E97" w14:textId="50393F17" w:rsidR="000C41F4" w:rsidRPr="000C41F4" w:rsidRDefault="000C41F4" w:rsidP="00AE098A">
      <w:pPr>
        <w:spacing w:after="120" w:line="254" w:lineRule="auto"/>
        <w:ind w:left="4956"/>
        <w:contextualSpacing/>
        <w:jc w:val="both"/>
        <w:rPr>
          <w:b/>
          <w:bCs/>
        </w:rPr>
      </w:pPr>
      <w:r w:rsidRPr="000C41F4">
        <w:rPr>
          <w:b/>
          <w:bCs/>
        </w:rPr>
        <w:t>Sąd Rejonowy w [</w:t>
      </w:r>
      <w:r w:rsidRPr="000C41F4">
        <w:rPr>
          <w:b/>
          <w:bCs/>
          <w:i/>
          <w:iCs/>
          <w:highlight w:val="yellow"/>
        </w:rPr>
        <w:t>miejscowość</w:t>
      </w:r>
      <w:r w:rsidRPr="000C41F4">
        <w:rPr>
          <w:b/>
          <w:bCs/>
        </w:rPr>
        <w:t>]</w:t>
      </w:r>
    </w:p>
    <w:p w14:paraId="4D143118" w14:textId="043CEED1" w:rsidR="000C41F4" w:rsidRPr="000C41F4" w:rsidRDefault="000C41F4" w:rsidP="00AE098A">
      <w:pPr>
        <w:spacing w:after="120" w:line="254" w:lineRule="auto"/>
        <w:ind w:left="4248" w:firstLine="708"/>
        <w:contextualSpacing/>
        <w:jc w:val="both"/>
        <w:rPr>
          <w:b/>
          <w:bCs/>
        </w:rPr>
      </w:pPr>
      <w:r w:rsidRPr="000C41F4">
        <w:rPr>
          <w:b/>
          <w:bCs/>
        </w:rPr>
        <w:t>Wydział Cywilny</w:t>
      </w:r>
    </w:p>
    <w:p w14:paraId="30A275EF" w14:textId="312A0F40" w:rsidR="000C41F4" w:rsidRDefault="000C41F4" w:rsidP="00AE098A">
      <w:pPr>
        <w:spacing w:after="120" w:line="254" w:lineRule="auto"/>
        <w:ind w:left="4248" w:firstLine="708"/>
        <w:contextualSpacing/>
        <w:jc w:val="both"/>
      </w:pPr>
      <w:r>
        <w:t>[</w:t>
      </w:r>
      <w:r w:rsidRPr="000C41F4">
        <w:rPr>
          <w:i/>
          <w:iCs/>
          <w:highlight w:val="yellow"/>
        </w:rPr>
        <w:t>adres sądu</w:t>
      </w:r>
      <w:r>
        <w:t>]</w:t>
      </w:r>
      <w:r w:rsidR="00420FAC">
        <w:rPr>
          <w:rStyle w:val="Odwoanieprzypisudolnego"/>
        </w:rPr>
        <w:footnoteReference w:id="1"/>
      </w:r>
    </w:p>
    <w:p w14:paraId="53F08A95" w14:textId="4E014A1F" w:rsidR="000C41F4" w:rsidRDefault="000C41F4" w:rsidP="00AE098A">
      <w:pPr>
        <w:spacing w:after="120" w:line="254" w:lineRule="auto"/>
        <w:contextualSpacing/>
        <w:jc w:val="both"/>
      </w:pPr>
    </w:p>
    <w:p w14:paraId="228578DB" w14:textId="17688BC4" w:rsidR="000C41F4" w:rsidRDefault="000C41F4" w:rsidP="00AE098A">
      <w:pPr>
        <w:spacing w:after="120" w:line="254" w:lineRule="auto"/>
        <w:ind w:left="2124" w:firstLine="708"/>
        <w:contextualSpacing/>
        <w:jc w:val="both"/>
      </w:pPr>
      <w:r w:rsidRPr="000C41F4">
        <w:rPr>
          <w:b/>
          <w:bCs/>
        </w:rPr>
        <w:t>Wnioskodawca</w:t>
      </w:r>
      <w:r>
        <w:t>:</w:t>
      </w:r>
      <w:r>
        <w:tab/>
        <w:t>[</w:t>
      </w:r>
      <w:r w:rsidRPr="000C41F4">
        <w:rPr>
          <w:i/>
          <w:iCs/>
          <w:highlight w:val="yellow"/>
        </w:rPr>
        <w:t>imię i nazwisko</w:t>
      </w:r>
      <w:r>
        <w:t>]</w:t>
      </w:r>
    </w:p>
    <w:p w14:paraId="20C68A1D" w14:textId="71EE2B50" w:rsidR="000C41F4" w:rsidRDefault="000C41F4" w:rsidP="00AE098A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 w:rsidRPr="000C41F4">
        <w:rPr>
          <w:i/>
          <w:iCs/>
          <w:highlight w:val="yellow"/>
        </w:rPr>
        <w:t>adres zamieszkania</w:t>
      </w:r>
      <w:r>
        <w:t>]</w:t>
      </w:r>
    </w:p>
    <w:p w14:paraId="59009B11" w14:textId="74F18E0B" w:rsidR="00B3196F" w:rsidRDefault="00B3196F" w:rsidP="00AE098A">
      <w:pPr>
        <w:spacing w:after="120" w:line="254" w:lineRule="auto"/>
        <w:ind w:left="2124" w:firstLine="708"/>
        <w:contextualSpacing/>
        <w:jc w:val="both"/>
      </w:pPr>
      <w:r>
        <w:tab/>
      </w:r>
      <w:r>
        <w:tab/>
      </w:r>
      <w:r>
        <w:tab/>
        <w:t>[</w:t>
      </w:r>
      <w:r w:rsidRPr="00B3196F">
        <w:rPr>
          <w:i/>
          <w:iCs/>
          <w:highlight w:val="yellow"/>
        </w:rPr>
        <w:t>PESEL</w:t>
      </w:r>
      <w:r>
        <w:t>]</w:t>
      </w:r>
    </w:p>
    <w:p w14:paraId="71E3439D" w14:textId="36A5D58C" w:rsidR="00B3196F" w:rsidRDefault="00B3196F" w:rsidP="00AE098A">
      <w:pPr>
        <w:spacing w:after="120" w:line="254" w:lineRule="auto"/>
        <w:ind w:left="2124" w:firstLine="708"/>
        <w:contextualSpacing/>
        <w:jc w:val="both"/>
      </w:pPr>
    </w:p>
    <w:p w14:paraId="2F02F7CC" w14:textId="2B3A75EF" w:rsidR="00B3196F" w:rsidRDefault="00B3196F" w:rsidP="00AE098A">
      <w:pPr>
        <w:spacing w:after="120" w:line="254" w:lineRule="auto"/>
        <w:ind w:left="2124" w:firstLine="708"/>
        <w:contextualSpacing/>
        <w:jc w:val="both"/>
      </w:pPr>
      <w:r w:rsidRPr="00B3196F">
        <w:rPr>
          <w:b/>
          <w:bCs/>
        </w:rPr>
        <w:t>Uczestnicy</w:t>
      </w:r>
      <w:r w:rsidR="00442FCA">
        <w:rPr>
          <w:rStyle w:val="Odwoanieprzypisudolnego"/>
          <w:b/>
          <w:bCs/>
        </w:rPr>
        <w:footnoteReference w:id="2"/>
      </w:r>
      <w:r>
        <w:t>:</w:t>
      </w:r>
      <w:r>
        <w:tab/>
      </w:r>
      <w:r>
        <w:tab/>
      </w:r>
      <w:r w:rsidR="001A4E46">
        <w:t xml:space="preserve">1. </w:t>
      </w:r>
      <w:r>
        <w:t>[</w:t>
      </w:r>
      <w:r w:rsidRPr="000C41F4">
        <w:rPr>
          <w:i/>
          <w:iCs/>
          <w:highlight w:val="yellow"/>
        </w:rPr>
        <w:t>imię i nazwisko</w:t>
      </w:r>
      <w:r>
        <w:t>]</w:t>
      </w:r>
    </w:p>
    <w:p w14:paraId="4E5CEBE3" w14:textId="4A910CA0" w:rsidR="00B3196F" w:rsidRDefault="00B3196F" w:rsidP="00AE098A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 w:rsidRPr="000C41F4">
        <w:rPr>
          <w:i/>
          <w:iCs/>
          <w:highlight w:val="yellow"/>
        </w:rPr>
        <w:t>adres zamieszkania</w:t>
      </w:r>
      <w:r>
        <w:t>]</w:t>
      </w:r>
    </w:p>
    <w:p w14:paraId="399E441F" w14:textId="07A8259E" w:rsidR="001A4E46" w:rsidRDefault="001A4E46" w:rsidP="00AE098A">
      <w:pPr>
        <w:spacing w:after="120" w:line="254" w:lineRule="auto"/>
        <w:ind w:left="2124" w:firstLine="708"/>
        <w:contextualSpacing/>
        <w:jc w:val="both"/>
      </w:pPr>
    </w:p>
    <w:p w14:paraId="533D57B3" w14:textId="77777777" w:rsidR="001A4E46" w:rsidRDefault="001A4E46" w:rsidP="00AE098A">
      <w:pPr>
        <w:spacing w:after="120" w:line="254" w:lineRule="auto"/>
        <w:ind w:left="2124" w:firstLine="708"/>
        <w:contextualSpacing/>
        <w:jc w:val="both"/>
      </w:pPr>
      <w:r>
        <w:tab/>
      </w:r>
      <w:r>
        <w:tab/>
      </w:r>
      <w:r>
        <w:tab/>
        <w:t>2. [</w:t>
      </w:r>
      <w:r w:rsidRPr="000C41F4">
        <w:rPr>
          <w:i/>
          <w:iCs/>
          <w:highlight w:val="yellow"/>
        </w:rPr>
        <w:t>imię i nazwisko</w:t>
      </w:r>
      <w:r>
        <w:t>]</w:t>
      </w:r>
    </w:p>
    <w:p w14:paraId="58B7D565" w14:textId="7D4614B7" w:rsidR="001A4E46" w:rsidRDefault="001A4E46" w:rsidP="00AE098A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 w:rsidRPr="000C41F4">
        <w:rPr>
          <w:i/>
          <w:iCs/>
          <w:highlight w:val="yellow"/>
        </w:rPr>
        <w:t>adres zamieszkania</w:t>
      </w:r>
      <w:r>
        <w:t>]</w:t>
      </w:r>
    </w:p>
    <w:p w14:paraId="25D2FA5E" w14:textId="29DB9EC6" w:rsidR="004C521A" w:rsidRPr="001B0808" w:rsidRDefault="004C521A" w:rsidP="00AE098A">
      <w:pPr>
        <w:spacing w:after="120" w:line="254" w:lineRule="auto"/>
        <w:contextualSpacing/>
        <w:jc w:val="both"/>
      </w:pPr>
    </w:p>
    <w:p w14:paraId="27121EAD" w14:textId="7A04C1DB" w:rsidR="004C521A" w:rsidRPr="001B0808" w:rsidRDefault="004C521A" w:rsidP="00AE098A">
      <w:pPr>
        <w:spacing w:after="120" w:line="254" w:lineRule="auto"/>
        <w:contextualSpacing/>
        <w:jc w:val="both"/>
        <w:rPr>
          <w:i/>
          <w:iCs/>
        </w:rPr>
      </w:pPr>
      <w:r w:rsidRPr="001B0808">
        <w:rPr>
          <w:i/>
          <w:iCs/>
        </w:rPr>
        <w:t>Opłata sądowa od wniosku: 100 złotych</w:t>
      </w:r>
    </w:p>
    <w:p w14:paraId="6966D55D" w14:textId="1C25956C" w:rsidR="004C521A" w:rsidRPr="001B0808" w:rsidRDefault="004C521A" w:rsidP="00AE098A">
      <w:pPr>
        <w:spacing w:after="120" w:line="254" w:lineRule="auto"/>
        <w:contextualSpacing/>
        <w:jc w:val="both"/>
        <w:rPr>
          <w:i/>
          <w:iCs/>
        </w:rPr>
      </w:pPr>
      <w:r w:rsidRPr="001B0808">
        <w:rPr>
          <w:i/>
          <w:iCs/>
        </w:rPr>
        <w:t>Opłata za wpis do Rejestru Spadkowego: 5 złotych</w:t>
      </w:r>
    </w:p>
    <w:p w14:paraId="08716E3F" w14:textId="77777777" w:rsidR="004C521A" w:rsidRDefault="004C521A" w:rsidP="00AE098A">
      <w:pPr>
        <w:spacing w:after="120" w:line="254" w:lineRule="auto"/>
        <w:contextualSpacing/>
        <w:jc w:val="both"/>
      </w:pPr>
    </w:p>
    <w:p w14:paraId="2EBEFFA6" w14:textId="1222FE6F" w:rsidR="000C41F4" w:rsidRDefault="00B3196F" w:rsidP="00AE098A">
      <w:pPr>
        <w:spacing w:after="120" w:line="254" w:lineRule="auto"/>
        <w:contextualSpacing/>
        <w:jc w:val="center"/>
        <w:rPr>
          <w:b/>
          <w:bCs/>
        </w:rPr>
      </w:pPr>
      <w:r w:rsidRPr="00B3196F">
        <w:rPr>
          <w:b/>
          <w:bCs/>
        </w:rPr>
        <w:t>WNIOSEK</w:t>
      </w:r>
    </w:p>
    <w:p w14:paraId="6387B580" w14:textId="62547BBF" w:rsidR="00B3196F" w:rsidRDefault="00B3196F" w:rsidP="00AE098A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o stwierdzenie nabycia spadku</w:t>
      </w:r>
    </w:p>
    <w:bookmarkEnd w:id="0"/>
    <w:p w14:paraId="5E1C2D2B" w14:textId="68E20C53" w:rsidR="00B3196F" w:rsidRDefault="00B3196F" w:rsidP="00AE098A">
      <w:pPr>
        <w:spacing w:after="120" w:line="254" w:lineRule="auto"/>
        <w:contextualSpacing/>
        <w:jc w:val="center"/>
        <w:rPr>
          <w:b/>
          <w:bCs/>
        </w:rPr>
      </w:pPr>
    </w:p>
    <w:p w14:paraId="560AD33E" w14:textId="77777777" w:rsidR="004C521A" w:rsidRDefault="004C521A" w:rsidP="00AE098A">
      <w:pPr>
        <w:spacing w:after="120" w:line="254" w:lineRule="auto"/>
        <w:contextualSpacing/>
        <w:jc w:val="both"/>
      </w:pPr>
      <w:r w:rsidRPr="004C521A">
        <w:t>Wnoszę o:</w:t>
      </w:r>
    </w:p>
    <w:p w14:paraId="16173A2F" w14:textId="3F21D580" w:rsidR="004C521A" w:rsidRDefault="004C521A" w:rsidP="00AE098A">
      <w:pPr>
        <w:pStyle w:val="Akapitzlist"/>
        <w:numPr>
          <w:ilvl w:val="0"/>
          <w:numId w:val="1"/>
        </w:numPr>
        <w:spacing w:after="120" w:line="254" w:lineRule="auto"/>
        <w:jc w:val="both"/>
      </w:pPr>
      <w:r>
        <w:t>s</w:t>
      </w:r>
      <w:r w:rsidRPr="004C521A">
        <w:t>twierdzenie, że spadek</w:t>
      </w:r>
      <w:r>
        <w:t xml:space="preserve"> </w:t>
      </w:r>
      <w:r w:rsidRPr="004C521A">
        <w:t xml:space="preserve">po </w:t>
      </w:r>
      <w:r>
        <w:t>[</w:t>
      </w:r>
      <w:r w:rsidRPr="004C521A">
        <w:rPr>
          <w:i/>
          <w:iCs/>
          <w:highlight w:val="yellow"/>
        </w:rPr>
        <w:t>imię</w:t>
      </w:r>
      <w:r w:rsidR="00EB366D">
        <w:rPr>
          <w:i/>
          <w:iCs/>
          <w:highlight w:val="yellow"/>
        </w:rPr>
        <w:t>/imiona</w:t>
      </w:r>
      <w:r w:rsidRPr="004C521A">
        <w:rPr>
          <w:i/>
          <w:iCs/>
          <w:highlight w:val="yellow"/>
        </w:rPr>
        <w:t xml:space="preserve"> i nazwisk</w:t>
      </w:r>
      <w:r w:rsidR="00EB366D">
        <w:rPr>
          <w:i/>
          <w:iCs/>
          <w:highlight w:val="yellow"/>
        </w:rPr>
        <w:t>o</w:t>
      </w:r>
      <w:r w:rsidRPr="004C521A">
        <w:rPr>
          <w:i/>
          <w:iCs/>
          <w:highlight w:val="yellow"/>
        </w:rPr>
        <w:t xml:space="preserve"> spadkodawcy</w:t>
      </w:r>
      <w:r>
        <w:t>]</w:t>
      </w:r>
      <w:r w:rsidRPr="004C521A">
        <w:t xml:space="preserve">, zmarłym </w:t>
      </w:r>
      <w:r w:rsidR="003300D0">
        <w:br/>
      </w:r>
      <w:r>
        <w:t>[</w:t>
      </w:r>
      <w:r w:rsidRPr="00487A1B">
        <w:rPr>
          <w:i/>
          <w:iCs/>
          <w:highlight w:val="yellow"/>
        </w:rPr>
        <w:t xml:space="preserve">data </w:t>
      </w:r>
      <w:r w:rsidR="00487A1B" w:rsidRPr="00487A1B">
        <w:rPr>
          <w:i/>
          <w:iCs/>
          <w:highlight w:val="yellow"/>
        </w:rPr>
        <w:t>śmierci</w:t>
      </w:r>
      <w:r w:rsidRPr="00487A1B">
        <w:rPr>
          <w:highlight w:val="yellow"/>
        </w:rPr>
        <w:t>]</w:t>
      </w:r>
      <w:r w:rsidRPr="004C521A">
        <w:t xml:space="preserve"> r. w </w:t>
      </w:r>
      <w:r>
        <w:t>[</w:t>
      </w:r>
      <w:r w:rsidRPr="004C521A">
        <w:rPr>
          <w:i/>
          <w:iCs/>
          <w:highlight w:val="yellow"/>
        </w:rPr>
        <w:t>miejs</w:t>
      </w:r>
      <w:r w:rsidR="00487A1B">
        <w:rPr>
          <w:i/>
          <w:iCs/>
          <w:highlight w:val="yellow"/>
        </w:rPr>
        <w:t>cowość</w:t>
      </w:r>
      <w:r w:rsidRPr="00487A1B">
        <w:rPr>
          <w:highlight w:val="yellow"/>
        </w:rPr>
        <w:t>],</w:t>
      </w:r>
      <w:r w:rsidRPr="004C521A">
        <w:t xml:space="preserve"> ostatnio zamieszkałym w </w:t>
      </w:r>
      <w:r>
        <w:t>[</w:t>
      </w:r>
      <w:r w:rsidRPr="004C521A">
        <w:rPr>
          <w:i/>
          <w:iCs/>
          <w:highlight w:val="yellow"/>
        </w:rPr>
        <w:t>adres ostatniego miejsca zamieszkania spadkodawcy]</w:t>
      </w:r>
      <w:r w:rsidRPr="004C521A">
        <w:t>,  nabyli  na podstawie ustawy</w:t>
      </w:r>
      <w:r w:rsidR="004C6124">
        <w:t>/ testamentu</w:t>
      </w:r>
      <w:r w:rsidR="00FA692C">
        <w:t>**</w:t>
      </w:r>
      <w:r w:rsidR="004C6124">
        <w:t>:</w:t>
      </w:r>
      <w:r w:rsidRPr="004C521A">
        <w:t xml:space="preserve"> </w:t>
      </w:r>
    </w:p>
    <w:p w14:paraId="1DD2151D" w14:textId="4DFA6BC0" w:rsidR="004C521A" w:rsidRDefault="004C521A" w:rsidP="00AE098A">
      <w:pPr>
        <w:pStyle w:val="Akapitzlist"/>
        <w:spacing w:after="120" w:line="254" w:lineRule="auto"/>
        <w:ind w:left="1080"/>
        <w:jc w:val="both"/>
      </w:pPr>
      <w:r>
        <w:t>–</w:t>
      </w:r>
      <w:r w:rsidRPr="004C521A">
        <w:t xml:space="preserve"> </w:t>
      </w:r>
      <w:r>
        <w:t>[</w:t>
      </w:r>
      <w:r w:rsidRPr="001A4E46">
        <w:rPr>
          <w:i/>
          <w:iCs/>
          <w:highlight w:val="yellow"/>
        </w:rPr>
        <w:t>imię i nazwisko spadkobiercy</w:t>
      </w:r>
      <w:r>
        <w:t>]</w:t>
      </w:r>
      <w:r w:rsidRPr="004C521A">
        <w:t xml:space="preserve">, </w:t>
      </w:r>
    </w:p>
    <w:p w14:paraId="278291DE" w14:textId="2024F98D" w:rsidR="004C521A" w:rsidRDefault="004C521A" w:rsidP="00AE098A">
      <w:pPr>
        <w:pStyle w:val="Akapitzlist"/>
        <w:spacing w:after="120" w:line="254" w:lineRule="auto"/>
        <w:ind w:left="1080"/>
        <w:jc w:val="both"/>
      </w:pPr>
      <w:r>
        <w:t>–</w:t>
      </w:r>
      <w:r w:rsidRPr="004C521A">
        <w:t xml:space="preserve"> </w:t>
      </w:r>
      <w:r>
        <w:t>[</w:t>
      </w:r>
      <w:r w:rsidRPr="001A4E46">
        <w:rPr>
          <w:i/>
          <w:iCs/>
          <w:highlight w:val="yellow"/>
        </w:rPr>
        <w:t>imię i nazwisko spadkobiercy</w:t>
      </w:r>
      <w:r>
        <w:t>]</w:t>
      </w:r>
      <w:r w:rsidR="001A4E46">
        <w:t>;</w:t>
      </w:r>
    </w:p>
    <w:p w14:paraId="67D89C53" w14:textId="518C4C4F" w:rsidR="001A4E46" w:rsidRDefault="004C521A" w:rsidP="00AE098A">
      <w:pPr>
        <w:pStyle w:val="Akapitzlist"/>
        <w:spacing w:after="120" w:line="254" w:lineRule="auto"/>
        <w:ind w:left="1080"/>
        <w:jc w:val="both"/>
      </w:pPr>
      <w:r w:rsidRPr="004C521A">
        <w:t xml:space="preserve">każdy po </w:t>
      </w:r>
      <w:r w:rsidR="001A4E46">
        <w:t>[</w:t>
      </w:r>
      <w:r w:rsidR="001A4E46" w:rsidRPr="001A4E46">
        <w:rPr>
          <w:i/>
          <w:iCs/>
          <w:highlight w:val="yellow"/>
        </w:rPr>
        <w:t xml:space="preserve">ułamkowa </w:t>
      </w:r>
      <w:r w:rsidR="001A4E46" w:rsidRPr="004C6124">
        <w:rPr>
          <w:i/>
          <w:iCs/>
          <w:highlight w:val="yellow"/>
        </w:rPr>
        <w:t>część</w:t>
      </w:r>
      <w:r w:rsidR="004C6124" w:rsidRPr="004C6124">
        <w:rPr>
          <w:i/>
          <w:iCs/>
          <w:highlight w:val="yellow"/>
        </w:rPr>
        <w:t xml:space="preserve"> </w:t>
      </w:r>
      <w:r w:rsidR="004C6124">
        <w:rPr>
          <w:i/>
          <w:iCs/>
          <w:highlight w:val="yellow"/>
        </w:rPr>
        <w:t xml:space="preserve">– </w:t>
      </w:r>
      <w:r w:rsidR="004C6124" w:rsidRPr="004C6124">
        <w:rPr>
          <w:i/>
          <w:iCs/>
          <w:highlight w:val="yellow"/>
        </w:rPr>
        <w:t>jeśli jest już znana na etapie składania wniosku</w:t>
      </w:r>
      <w:r w:rsidR="001A4E46">
        <w:t xml:space="preserve">] </w:t>
      </w:r>
      <w:r w:rsidRPr="004C521A">
        <w:t>spadku.</w:t>
      </w:r>
      <w:r w:rsidR="00DE2535">
        <w:t>**</w:t>
      </w:r>
    </w:p>
    <w:p w14:paraId="42FFBFEB" w14:textId="54CB5722" w:rsidR="004C521A" w:rsidRDefault="001A4E46" w:rsidP="00AE098A">
      <w:pPr>
        <w:pStyle w:val="Akapitzlist"/>
        <w:numPr>
          <w:ilvl w:val="0"/>
          <w:numId w:val="1"/>
        </w:numPr>
        <w:spacing w:after="120" w:line="254" w:lineRule="auto"/>
        <w:jc w:val="both"/>
      </w:pPr>
      <w:r>
        <w:t>s</w:t>
      </w:r>
      <w:r w:rsidR="004C521A" w:rsidRPr="004C521A">
        <w:t xml:space="preserve">twierdzenie, że </w:t>
      </w:r>
      <w:r>
        <w:t>W</w:t>
      </w:r>
      <w:r w:rsidR="004C521A" w:rsidRPr="004C521A">
        <w:t xml:space="preserve">nioskodawca i </w:t>
      </w:r>
      <w:r>
        <w:t>U</w:t>
      </w:r>
      <w:r w:rsidR="004C521A" w:rsidRPr="004C521A">
        <w:t>czestnicy ponoszą koszty postępowania związane ze swoim udziałem w sprawie</w:t>
      </w:r>
      <w:r w:rsidR="00E93E3D">
        <w:t>.</w:t>
      </w:r>
    </w:p>
    <w:p w14:paraId="0D8D888C" w14:textId="6382C56E" w:rsidR="00E93E3D" w:rsidRPr="004C521A" w:rsidRDefault="00E93E3D" w:rsidP="00AE098A">
      <w:pPr>
        <w:pStyle w:val="Akapitzlist"/>
        <w:numPr>
          <w:ilvl w:val="0"/>
          <w:numId w:val="1"/>
        </w:numPr>
        <w:spacing w:after="120" w:line="254" w:lineRule="auto"/>
        <w:jc w:val="both"/>
      </w:pPr>
      <w:r w:rsidRPr="00E93E3D">
        <w:t>przeprowadzenie dowodów wskazanych w uzasadnieniu niniejszego wniosk</w:t>
      </w:r>
      <w:r w:rsidR="00670364">
        <w:t>u</w:t>
      </w:r>
      <w:r w:rsidRPr="00E93E3D">
        <w:t xml:space="preserve"> na wskazane w nim okoliczności</w:t>
      </w:r>
      <w:r>
        <w:t>.</w:t>
      </w:r>
    </w:p>
    <w:p w14:paraId="17104133" w14:textId="0C3CEFFC" w:rsidR="00B3196F" w:rsidRDefault="00B3196F" w:rsidP="00AE098A">
      <w:pPr>
        <w:spacing w:after="120" w:line="254" w:lineRule="auto"/>
        <w:contextualSpacing/>
        <w:jc w:val="both"/>
      </w:pPr>
    </w:p>
    <w:p w14:paraId="6399B6E0" w14:textId="77777777" w:rsidR="00AE098A" w:rsidRPr="00B3196F" w:rsidRDefault="00AE098A" w:rsidP="00AE098A">
      <w:pPr>
        <w:spacing w:after="120" w:line="254" w:lineRule="auto"/>
        <w:contextualSpacing/>
        <w:jc w:val="both"/>
      </w:pPr>
    </w:p>
    <w:p w14:paraId="04FE9232" w14:textId="7E8D2859" w:rsidR="00B3196F" w:rsidRDefault="001A4E46" w:rsidP="00AE098A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0851E090" w14:textId="77777777" w:rsidR="001A4E46" w:rsidRPr="001A4E46" w:rsidRDefault="001A4E46" w:rsidP="00AE098A">
      <w:pPr>
        <w:spacing w:after="120" w:line="254" w:lineRule="auto"/>
        <w:contextualSpacing/>
        <w:jc w:val="both"/>
      </w:pPr>
    </w:p>
    <w:p w14:paraId="7236B660" w14:textId="57CD5A61" w:rsidR="00487A1B" w:rsidRDefault="00487A1B" w:rsidP="00AE098A">
      <w:pPr>
        <w:spacing w:after="120" w:line="254" w:lineRule="auto"/>
        <w:contextualSpacing/>
        <w:jc w:val="both"/>
      </w:pPr>
      <w:r w:rsidRPr="00487A1B">
        <w:t xml:space="preserve">Spadkodawca zmarł w dniu </w:t>
      </w:r>
      <w:r>
        <w:t>[</w:t>
      </w:r>
      <w:r w:rsidRPr="00487A1B">
        <w:rPr>
          <w:i/>
          <w:iCs/>
          <w:highlight w:val="yellow"/>
        </w:rPr>
        <w:t>data śmierci</w:t>
      </w:r>
      <w:r>
        <w:t>]</w:t>
      </w:r>
      <w:r w:rsidRPr="00487A1B">
        <w:t xml:space="preserve"> w </w:t>
      </w:r>
      <w:r>
        <w:t>[</w:t>
      </w:r>
      <w:r w:rsidRPr="00487A1B">
        <w:rPr>
          <w:i/>
          <w:iCs/>
          <w:highlight w:val="yellow"/>
        </w:rPr>
        <w:t>miejscowość</w:t>
      </w:r>
      <w:r w:rsidRPr="00487A1B">
        <w:rPr>
          <w:highlight w:val="yellow"/>
        </w:rPr>
        <w:t>]</w:t>
      </w:r>
      <w:r>
        <w:t>.</w:t>
      </w:r>
    </w:p>
    <w:p w14:paraId="7C111945" w14:textId="32688208" w:rsidR="006B6E2F" w:rsidRDefault="006B6E2F" w:rsidP="00AE098A">
      <w:pPr>
        <w:spacing w:after="120" w:line="254" w:lineRule="auto"/>
        <w:contextualSpacing/>
        <w:jc w:val="both"/>
      </w:pPr>
      <w:r w:rsidRPr="006B6E2F">
        <w:rPr>
          <w:b/>
          <w:bCs/>
        </w:rPr>
        <w:t>dowód</w:t>
      </w:r>
      <w:r>
        <w:t>: odpis skrócony aktu zgonu</w:t>
      </w:r>
    </w:p>
    <w:p w14:paraId="6E513030" w14:textId="77777777" w:rsidR="006B6E2F" w:rsidRDefault="006B6E2F" w:rsidP="00AE098A">
      <w:pPr>
        <w:spacing w:after="120" w:line="254" w:lineRule="auto"/>
        <w:ind w:firstLine="708"/>
        <w:contextualSpacing/>
        <w:jc w:val="both"/>
      </w:pPr>
    </w:p>
    <w:p w14:paraId="63D15C64" w14:textId="77777777" w:rsidR="00487A1B" w:rsidRDefault="00487A1B" w:rsidP="00AE098A">
      <w:pPr>
        <w:spacing w:after="120" w:line="254" w:lineRule="auto"/>
        <w:contextualSpacing/>
        <w:jc w:val="both"/>
      </w:pPr>
      <w:r>
        <w:t>S</w:t>
      </w:r>
      <w:r w:rsidRPr="00487A1B">
        <w:t xml:space="preserve">padkodawca ostatnio stale zamieszkiwał: </w:t>
      </w:r>
      <w:r>
        <w:t>[</w:t>
      </w:r>
      <w:r w:rsidRPr="00487A1B">
        <w:rPr>
          <w:i/>
          <w:iCs/>
          <w:highlight w:val="yellow"/>
        </w:rPr>
        <w:t>dokładny adres ostatniego miejsca zamieszkania spadkodawcy</w:t>
      </w:r>
      <w:r>
        <w:t>.</w:t>
      </w:r>
    </w:p>
    <w:p w14:paraId="4F969AD3" w14:textId="77777777" w:rsidR="006B6E2F" w:rsidRDefault="006B6E2F" w:rsidP="00AE098A">
      <w:pPr>
        <w:spacing w:after="120" w:line="254" w:lineRule="auto"/>
        <w:contextualSpacing/>
        <w:jc w:val="both"/>
      </w:pPr>
    </w:p>
    <w:p w14:paraId="2CFE9DBD" w14:textId="45E8C1C0" w:rsidR="00487A1B" w:rsidRDefault="00487A1B" w:rsidP="00AE098A">
      <w:pPr>
        <w:spacing w:after="120" w:line="254" w:lineRule="auto"/>
        <w:contextualSpacing/>
        <w:jc w:val="both"/>
      </w:pPr>
      <w:r w:rsidRPr="00487A1B">
        <w:t>Spadkodawca pozostawił testament / nie pozostawił</w:t>
      </w:r>
      <w:r>
        <w:t xml:space="preserve"> </w:t>
      </w:r>
      <w:r w:rsidRPr="00487A1B">
        <w:t>testamentu</w:t>
      </w:r>
      <w:r w:rsidR="00FA692C">
        <w:t>**</w:t>
      </w:r>
      <w:r w:rsidRPr="00487A1B">
        <w:t>.</w:t>
      </w:r>
    </w:p>
    <w:p w14:paraId="26AF1975" w14:textId="77777777" w:rsidR="006B6E2F" w:rsidRDefault="006B6E2F" w:rsidP="00AE098A">
      <w:pPr>
        <w:spacing w:after="120" w:line="254" w:lineRule="auto"/>
        <w:contextualSpacing/>
        <w:jc w:val="both"/>
      </w:pPr>
    </w:p>
    <w:p w14:paraId="6B9F4050" w14:textId="67905EA9" w:rsidR="00487A1B" w:rsidRDefault="00487A1B" w:rsidP="00AE098A">
      <w:pPr>
        <w:spacing w:after="120" w:line="254" w:lineRule="auto"/>
        <w:contextualSpacing/>
        <w:jc w:val="both"/>
      </w:pPr>
      <w:r w:rsidRPr="00487A1B">
        <w:t xml:space="preserve">W dacie śmierci był </w:t>
      </w:r>
      <w:r>
        <w:t>[</w:t>
      </w:r>
      <w:r w:rsidRPr="00487A1B">
        <w:rPr>
          <w:i/>
          <w:iCs/>
          <w:highlight w:val="yellow"/>
        </w:rPr>
        <w:t>stan cywilny spadkodawcy w dacie śmierci</w:t>
      </w:r>
      <w:r>
        <w:t>]</w:t>
      </w:r>
      <w:r w:rsidR="00E93E3D">
        <w:t>.</w:t>
      </w:r>
    </w:p>
    <w:p w14:paraId="3FB409C7" w14:textId="77777777" w:rsidR="006B6E2F" w:rsidRDefault="006B6E2F" w:rsidP="00AE098A">
      <w:pPr>
        <w:spacing w:after="120" w:line="254" w:lineRule="auto"/>
        <w:contextualSpacing/>
        <w:jc w:val="both"/>
      </w:pPr>
    </w:p>
    <w:p w14:paraId="5E789C19" w14:textId="26705D32" w:rsidR="00487A1B" w:rsidRDefault="00487A1B" w:rsidP="00AE098A">
      <w:pPr>
        <w:spacing w:after="120" w:line="254" w:lineRule="auto"/>
        <w:contextualSpacing/>
        <w:jc w:val="both"/>
      </w:pPr>
      <w:r w:rsidRPr="00487A1B">
        <w:t xml:space="preserve">Spadkobiercami są: </w:t>
      </w:r>
    </w:p>
    <w:p w14:paraId="6700D69D" w14:textId="77777777" w:rsidR="00487A1B" w:rsidRDefault="00487A1B" w:rsidP="00AE098A">
      <w:pPr>
        <w:spacing w:after="120" w:line="254" w:lineRule="auto"/>
        <w:contextualSpacing/>
        <w:jc w:val="both"/>
      </w:pPr>
      <w:r>
        <w:t>–</w:t>
      </w:r>
      <w:r w:rsidRPr="004C521A">
        <w:t xml:space="preserve"> </w:t>
      </w:r>
      <w:r>
        <w:t>[</w:t>
      </w:r>
      <w:r w:rsidRPr="00487A1B">
        <w:rPr>
          <w:i/>
          <w:iCs/>
          <w:highlight w:val="yellow"/>
        </w:rPr>
        <w:t>imię i nazwisko spadkobiercy</w:t>
      </w:r>
      <w:r>
        <w:t>]</w:t>
      </w:r>
      <w:r w:rsidRPr="004C521A">
        <w:t xml:space="preserve">, </w:t>
      </w:r>
    </w:p>
    <w:p w14:paraId="263641F1" w14:textId="73DEE1C9" w:rsidR="00487A1B" w:rsidRDefault="00487A1B" w:rsidP="00AE098A">
      <w:pPr>
        <w:spacing w:after="120" w:line="254" w:lineRule="auto"/>
        <w:contextualSpacing/>
        <w:jc w:val="both"/>
      </w:pPr>
      <w:r>
        <w:t>–</w:t>
      </w:r>
      <w:r w:rsidRPr="004C521A">
        <w:t xml:space="preserve"> </w:t>
      </w:r>
      <w:r>
        <w:t>[</w:t>
      </w:r>
      <w:r w:rsidRPr="00487A1B">
        <w:rPr>
          <w:i/>
          <w:iCs/>
          <w:highlight w:val="yellow"/>
        </w:rPr>
        <w:t>imię i nazwisko spadkobiercy</w:t>
      </w:r>
      <w:r>
        <w:t>];</w:t>
      </w:r>
    </w:p>
    <w:p w14:paraId="4D2E16D0" w14:textId="77777777" w:rsidR="006544D9" w:rsidRDefault="006544D9" w:rsidP="00AE098A">
      <w:pPr>
        <w:spacing w:after="120" w:line="254" w:lineRule="auto"/>
        <w:contextualSpacing/>
        <w:jc w:val="both"/>
      </w:pPr>
    </w:p>
    <w:p w14:paraId="49968F42" w14:textId="5B72D69D" w:rsidR="00000BD9" w:rsidRDefault="00000BD9" w:rsidP="00AE098A">
      <w:pPr>
        <w:spacing w:after="120" w:line="254" w:lineRule="auto"/>
        <w:contextualSpacing/>
        <w:jc w:val="both"/>
      </w:pPr>
      <w:r>
        <w:t>Spadkodawca zawierał / nie zawierał związk</w:t>
      </w:r>
      <w:r w:rsidR="00FB6CE9">
        <w:t>u</w:t>
      </w:r>
      <w:r>
        <w:t xml:space="preserve"> małżeński</w:t>
      </w:r>
      <w:r w:rsidR="00FB6CE9">
        <w:t>ego</w:t>
      </w:r>
      <w:r w:rsidR="00FA692C">
        <w:t>**</w:t>
      </w:r>
      <w:r>
        <w:t xml:space="preserve"> [</w:t>
      </w:r>
      <w:r w:rsidRPr="00D52EEF">
        <w:rPr>
          <w:i/>
          <w:iCs/>
          <w:highlight w:val="yellow"/>
        </w:rPr>
        <w:t xml:space="preserve">należy podać ile </w:t>
      </w:r>
      <w:r w:rsidRPr="00000BD9">
        <w:rPr>
          <w:i/>
          <w:iCs/>
          <w:highlight w:val="yellow"/>
        </w:rPr>
        <w:t xml:space="preserve">razy i </w:t>
      </w:r>
      <w:r w:rsidR="00FB6CE9" w:rsidRPr="00FB6CE9">
        <w:rPr>
          <w:i/>
          <w:iCs/>
          <w:highlight w:val="yellow"/>
        </w:rPr>
        <w:t>imię i nazwisko małżonka</w:t>
      </w:r>
      <w:r w:rsidRPr="00FB6CE9">
        <w:rPr>
          <w:highlight w:val="yellow"/>
        </w:rPr>
        <w:t>].</w:t>
      </w:r>
      <w:r>
        <w:t xml:space="preserve"> </w:t>
      </w:r>
      <w:r w:rsidRPr="00000BD9">
        <w:t>Spadkodawca wystąpił/nie wystąpił o orzeczenie rozwodu lub separacji</w:t>
      </w:r>
      <w:r w:rsidR="00FA692C">
        <w:t>**</w:t>
      </w:r>
      <w:r>
        <w:t>.</w:t>
      </w:r>
    </w:p>
    <w:p w14:paraId="4888DCBF" w14:textId="768F1C64" w:rsidR="00ED0672" w:rsidRDefault="00ED0672" w:rsidP="00AE098A">
      <w:pPr>
        <w:spacing w:after="120" w:line="254" w:lineRule="auto"/>
        <w:contextualSpacing/>
        <w:jc w:val="both"/>
      </w:pPr>
      <w:r>
        <w:t>[</w:t>
      </w:r>
      <w:r w:rsidRPr="00D52EEF">
        <w:rPr>
          <w:i/>
          <w:iCs/>
          <w:highlight w:val="yellow"/>
        </w:rPr>
        <w:t>W tym miejscu należy zwięźle opisać sytuację rodzinną spadkodawcy</w:t>
      </w:r>
      <w:r>
        <w:t>]</w:t>
      </w:r>
    </w:p>
    <w:p w14:paraId="1D2A84EA" w14:textId="3EBA33A0" w:rsidR="006B6E2F" w:rsidRDefault="006B6E2F" w:rsidP="00AE098A">
      <w:pPr>
        <w:spacing w:after="120" w:line="254" w:lineRule="auto"/>
        <w:contextualSpacing/>
        <w:jc w:val="both"/>
      </w:pPr>
      <w:r w:rsidRPr="006B6E2F">
        <w:rPr>
          <w:b/>
          <w:bCs/>
        </w:rPr>
        <w:t>dowód</w:t>
      </w:r>
      <w:r w:rsidRPr="006B6E2F">
        <w:t>:</w:t>
      </w:r>
      <w:r>
        <w:t xml:space="preserve"> </w:t>
      </w:r>
      <w:r w:rsidRPr="006B6E2F">
        <w:t>odpisy</w:t>
      </w:r>
      <w:r>
        <w:t xml:space="preserve"> </w:t>
      </w:r>
      <w:r w:rsidRPr="006B6E2F">
        <w:t>skrócone aktów małżeństwa</w:t>
      </w:r>
    </w:p>
    <w:p w14:paraId="52676B17" w14:textId="3D129691" w:rsidR="006B6E2F" w:rsidRDefault="006B6E2F" w:rsidP="00AE098A">
      <w:pPr>
        <w:spacing w:after="120" w:line="254" w:lineRule="auto"/>
        <w:ind w:firstLine="708"/>
        <w:contextualSpacing/>
        <w:jc w:val="both"/>
      </w:pPr>
      <w:r>
        <w:t>o</w:t>
      </w:r>
      <w:r w:rsidRPr="006B6E2F">
        <w:t>dpisy skrócone aktów urodzenia</w:t>
      </w:r>
      <w:r>
        <w:t xml:space="preserve"> [</w:t>
      </w:r>
      <w:r w:rsidRPr="006B6E2F">
        <w:rPr>
          <w:i/>
          <w:iCs/>
          <w:highlight w:val="yellow"/>
        </w:rPr>
        <w:t>dzieci spadkodawcy</w:t>
      </w:r>
      <w:r>
        <w:t>]</w:t>
      </w:r>
    </w:p>
    <w:p w14:paraId="721AF98D" w14:textId="63C33224" w:rsidR="006B6E2F" w:rsidRDefault="006B6E2F" w:rsidP="00AE098A">
      <w:pPr>
        <w:spacing w:after="120" w:line="254" w:lineRule="auto"/>
        <w:ind w:firstLine="708"/>
        <w:contextualSpacing/>
        <w:jc w:val="both"/>
      </w:pPr>
      <w:r w:rsidRPr="006B6E2F">
        <w:t>zapewnienie spadkowe, które zostanie złożone na rozprawie</w:t>
      </w:r>
    </w:p>
    <w:p w14:paraId="379CC4B8" w14:textId="77777777" w:rsidR="00ED0672" w:rsidRDefault="00ED0672" w:rsidP="00AE098A">
      <w:pPr>
        <w:spacing w:after="120" w:line="254" w:lineRule="auto"/>
        <w:contextualSpacing/>
        <w:jc w:val="both"/>
      </w:pPr>
    </w:p>
    <w:p w14:paraId="2E3612AC" w14:textId="6FF9AC58" w:rsidR="00737877" w:rsidRDefault="00E93E3D" w:rsidP="00AE098A">
      <w:pPr>
        <w:spacing w:after="120" w:line="254" w:lineRule="auto"/>
        <w:contextualSpacing/>
        <w:jc w:val="both"/>
      </w:pPr>
      <w:r>
        <w:t>S</w:t>
      </w:r>
      <w:r w:rsidRPr="00E93E3D">
        <w:t>padkobiercy nie składali do tej chwili oświadczenia o przyjęciu spadku lub jego odrzuceniu</w:t>
      </w:r>
      <w:r>
        <w:t xml:space="preserve"> / S</w:t>
      </w:r>
      <w:r w:rsidR="00487A1B" w:rsidRPr="00487A1B">
        <w:t>padkobiercy złożyli oświadczenia o przyjęciu lub odrzuceniu spadku</w:t>
      </w:r>
      <w:r w:rsidR="00FA692C">
        <w:t>**</w:t>
      </w:r>
      <w:r w:rsidR="00487A1B" w:rsidRPr="00487A1B">
        <w:t>:</w:t>
      </w:r>
      <w:r w:rsidR="00737877" w:rsidRPr="00487A1B">
        <w:t xml:space="preserve"> </w:t>
      </w:r>
      <w:r w:rsidR="00737877">
        <w:t>[</w:t>
      </w:r>
      <w:r w:rsidR="00737877" w:rsidRPr="00737877">
        <w:rPr>
          <w:i/>
          <w:iCs/>
          <w:highlight w:val="yellow"/>
        </w:rPr>
        <w:t xml:space="preserve">należy wypisać </w:t>
      </w:r>
      <w:r w:rsidR="00487A1B" w:rsidRPr="00737877">
        <w:rPr>
          <w:i/>
          <w:iCs/>
          <w:highlight w:val="yellow"/>
        </w:rPr>
        <w:t>kto ze spadkobierców, w jakiej dacie</w:t>
      </w:r>
      <w:r w:rsidR="00737877">
        <w:rPr>
          <w:i/>
          <w:iCs/>
          <w:highlight w:val="yellow"/>
        </w:rPr>
        <w:t xml:space="preserve">, o jakiej treści oraz </w:t>
      </w:r>
      <w:r w:rsidR="00487A1B" w:rsidRPr="00737877">
        <w:rPr>
          <w:i/>
          <w:iCs/>
          <w:highlight w:val="yellow"/>
        </w:rPr>
        <w:t>w jakiej formie złożył oświadczenie</w:t>
      </w:r>
      <w:r w:rsidR="00737877" w:rsidRPr="00737877">
        <w:rPr>
          <w:highlight w:val="yellow"/>
        </w:rPr>
        <w:t>]</w:t>
      </w:r>
      <w:r w:rsidR="00FA692C">
        <w:t>.</w:t>
      </w:r>
    </w:p>
    <w:p w14:paraId="71F89963" w14:textId="77777777" w:rsidR="008072B3" w:rsidRDefault="008072B3" w:rsidP="00AE098A">
      <w:pPr>
        <w:spacing w:after="120" w:line="254" w:lineRule="auto"/>
        <w:contextualSpacing/>
        <w:jc w:val="both"/>
      </w:pPr>
    </w:p>
    <w:p w14:paraId="138847C3" w14:textId="659ED510" w:rsidR="00737877" w:rsidRDefault="00487A1B" w:rsidP="00AE098A">
      <w:pPr>
        <w:spacing w:after="120" w:line="254" w:lineRule="auto"/>
        <w:contextualSpacing/>
        <w:jc w:val="both"/>
      </w:pPr>
      <w:r w:rsidRPr="00487A1B">
        <w:t>Miały / nie miały miejsca zdarzenia skutkujące wyłączeniem spadkobiercy od dziedziczenia</w:t>
      </w:r>
      <w:r w:rsidR="00FA692C">
        <w:t>**</w:t>
      </w:r>
      <w:r w:rsidR="00737877">
        <w:t xml:space="preserve"> [</w:t>
      </w:r>
      <w:r w:rsidR="00737877" w:rsidRPr="00737877">
        <w:rPr>
          <w:i/>
          <w:iCs/>
          <w:highlight w:val="yellow"/>
        </w:rPr>
        <w:t>należy wypisać czy któryś ze spadkobierców zrzekł się dziedziczenia lub został uznany za niegodnego dziedziczenia</w:t>
      </w:r>
      <w:r w:rsidR="00737877">
        <w:t>]</w:t>
      </w:r>
      <w:r w:rsidR="00FA692C">
        <w:t>.</w:t>
      </w:r>
    </w:p>
    <w:p w14:paraId="3A40D586" w14:textId="77777777" w:rsidR="00737877" w:rsidRDefault="00737877" w:rsidP="00AE098A">
      <w:pPr>
        <w:spacing w:after="120" w:line="254" w:lineRule="auto"/>
        <w:contextualSpacing/>
        <w:jc w:val="both"/>
      </w:pPr>
    </w:p>
    <w:p w14:paraId="3C4955CD" w14:textId="2DCBB824" w:rsidR="00B3196F" w:rsidRDefault="00487A1B" w:rsidP="00AE098A">
      <w:pPr>
        <w:spacing w:after="120" w:line="254" w:lineRule="auto"/>
        <w:contextualSpacing/>
        <w:jc w:val="both"/>
      </w:pPr>
      <w:r w:rsidRPr="00487A1B">
        <w:t>W skład spadku wchodzi / nie wchodzi gospodarstwo rolne</w:t>
      </w:r>
      <w:r w:rsidR="00FA692C">
        <w:t>**</w:t>
      </w:r>
      <w:r w:rsidRPr="00487A1B">
        <w:t>.</w:t>
      </w:r>
    </w:p>
    <w:p w14:paraId="2F70A49D" w14:textId="0F67DDE0" w:rsidR="007219BF" w:rsidRDefault="007219BF" w:rsidP="00AE098A">
      <w:pPr>
        <w:spacing w:after="120" w:line="254" w:lineRule="auto"/>
        <w:contextualSpacing/>
        <w:jc w:val="both"/>
      </w:pPr>
    </w:p>
    <w:p w14:paraId="5DA708FA" w14:textId="74707F79" w:rsidR="00290059" w:rsidRDefault="00000BD9" w:rsidP="00AE098A">
      <w:pPr>
        <w:spacing w:after="120" w:line="254" w:lineRule="auto"/>
        <w:contextualSpacing/>
        <w:jc w:val="both"/>
      </w:pPr>
      <w:r>
        <w:t>Zgodnie z moją wiedzą n</w:t>
      </w:r>
      <w:r w:rsidR="007219BF" w:rsidRPr="007219BF">
        <w:t>ie toczyło się wcześniej postępowanie o stwierdzenie nabycia spadku po spadkodawc</w:t>
      </w:r>
      <w:r>
        <w:t>y ani n</w:t>
      </w:r>
      <w:r w:rsidR="007219BF" w:rsidRPr="007219BF">
        <w:t>ie został sporządzony akt poświadczenia dziedziczenia po spadkodawcy</w:t>
      </w:r>
      <w:r w:rsidR="00290059">
        <w:t>.</w:t>
      </w:r>
    </w:p>
    <w:p w14:paraId="5341B312" w14:textId="4838D041" w:rsidR="001B0808" w:rsidRDefault="001B0808" w:rsidP="00AE098A">
      <w:pPr>
        <w:spacing w:after="120" w:line="254" w:lineRule="auto"/>
        <w:contextualSpacing/>
        <w:jc w:val="both"/>
      </w:pPr>
    </w:p>
    <w:p w14:paraId="7CC3342A" w14:textId="77777777" w:rsidR="00444B54" w:rsidRDefault="00305DE1" w:rsidP="00AE098A">
      <w:pPr>
        <w:spacing w:after="120" w:line="254" w:lineRule="auto"/>
        <w:contextualSpacing/>
        <w:jc w:val="both"/>
      </w:pPr>
      <w:r>
        <w:t xml:space="preserve">Opłata sądowa od wniosku została ustalona w oparciu o art. 49 ust. 1 pkt. 1) ustawy z dnia 28 lipca 2005 r. </w:t>
      </w:r>
      <w:r w:rsidRPr="00305DE1">
        <w:t>o kosztach sądowych w sprawach cywilnych</w:t>
      </w:r>
      <w:r>
        <w:t xml:space="preserve">. </w:t>
      </w:r>
    </w:p>
    <w:p w14:paraId="469A1CF6" w14:textId="4E99C90F" w:rsidR="00305DE1" w:rsidRDefault="00305DE1" w:rsidP="00AE098A">
      <w:pPr>
        <w:spacing w:after="120" w:line="254" w:lineRule="auto"/>
        <w:contextualSpacing/>
        <w:jc w:val="both"/>
      </w:pPr>
      <w:r>
        <w:t xml:space="preserve">Opłata za wpis do Rejestru Spadkowego została ustalona w oparciu o art. 95i § 5 i 6 ustawy z dnia 14 lutego 1991 r. Prawo notariacie w związku z § 1 Rozporządzenia Ministra Sprawiedliwości z dnia 7 września 2016 r. </w:t>
      </w:r>
      <w:r w:rsidRPr="00305DE1">
        <w:t>w sprawie sposobu uiszczania i wysokości opłat za wpisy dokonywane w Rejestrze Spadkowym przez notariusza albo sąd</w:t>
      </w:r>
      <w:r>
        <w:t>.</w:t>
      </w:r>
    </w:p>
    <w:p w14:paraId="44F8C177" w14:textId="77777777" w:rsidR="00290059" w:rsidRDefault="00290059" w:rsidP="00AE098A">
      <w:pPr>
        <w:spacing w:after="120" w:line="254" w:lineRule="auto"/>
        <w:contextualSpacing/>
        <w:jc w:val="both"/>
      </w:pPr>
    </w:p>
    <w:p w14:paraId="5F802F08" w14:textId="235B589B" w:rsidR="00290059" w:rsidRDefault="00290059" w:rsidP="00AE098A">
      <w:pPr>
        <w:spacing w:after="120" w:line="254" w:lineRule="auto"/>
        <w:contextualSpacing/>
        <w:jc w:val="right"/>
      </w:pPr>
      <w:r>
        <w:t>[</w:t>
      </w:r>
      <w:r w:rsidR="006B6E2F" w:rsidRPr="006B6E2F">
        <w:rPr>
          <w:i/>
          <w:iCs/>
          <w:highlight w:val="yellow"/>
        </w:rPr>
        <w:t>własnoręczny</w:t>
      </w:r>
      <w:r w:rsidR="006B6E2F" w:rsidRPr="006B6E2F">
        <w:rPr>
          <w:highlight w:val="yellow"/>
        </w:rPr>
        <w:t xml:space="preserve"> </w:t>
      </w:r>
      <w:r w:rsidRPr="006B6E2F">
        <w:rPr>
          <w:i/>
          <w:iCs/>
          <w:highlight w:val="yellow"/>
        </w:rPr>
        <w:t>po</w:t>
      </w:r>
      <w:r w:rsidRPr="00290059">
        <w:rPr>
          <w:i/>
          <w:iCs/>
          <w:highlight w:val="yellow"/>
        </w:rPr>
        <w:t>dpis Wnioskodawcy</w:t>
      </w:r>
      <w:r>
        <w:t>]</w:t>
      </w:r>
    </w:p>
    <w:p w14:paraId="262C02E3" w14:textId="77777777" w:rsidR="00290059" w:rsidRDefault="00290059" w:rsidP="00AE098A">
      <w:pPr>
        <w:spacing w:after="120" w:line="254" w:lineRule="auto"/>
        <w:contextualSpacing/>
        <w:jc w:val="both"/>
      </w:pPr>
    </w:p>
    <w:p w14:paraId="4559D779" w14:textId="77777777" w:rsidR="00290059" w:rsidRPr="00290059" w:rsidRDefault="007219BF" w:rsidP="00AE098A">
      <w:pPr>
        <w:spacing w:after="120" w:line="254" w:lineRule="auto"/>
        <w:contextualSpacing/>
        <w:jc w:val="both"/>
        <w:rPr>
          <w:i/>
          <w:iCs/>
        </w:rPr>
      </w:pPr>
      <w:r w:rsidRPr="00290059">
        <w:rPr>
          <w:i/>
          <w:iCs/>
          <w:u w:val="single"/>
        </w:rPr>
        <w:t>Załączniki</w:t>
      </w:r>
      <w:r w:rsidRPr="00290059">
        <w:rPr>
          <w:i/>
          <w:iCs/>
        </w:rPr>
        <w:t>:</w:t>
      </w:r>
    </w:p>
    <w:p w14:paraId="2E56B2E5" w14:textId="0F6D8DC4" w:rsidR="00290059" w:rsidRPr="00290059" w:rsidRDefault="007219BF" w:rsidP="00AE098A">
      <w:pPr>
        <w:spacing w:after="120" w:line="254" w:lineRule="auto"/>
        <w:contextualSpacing/>
        <w:jc w:val="both"/>
        <w:rPr>
          <w:i/>
          <w:iCs/>
        </w:rPr>
      </w:pPr>
      <w:r w:rsidRPr="00290059">
        <w:rPr>
          <w:i/>
          <w:iCs/>
        </w:rPr>
        <w:t>1)</w:t>
      </w:r>
      <w:r w:rsidR="00290059" w:rsidRPr="00290059">
        <w:rPr>
          <w:i/>
          <w:iCs/>
        </w:rPr>
        <w:t xml:space="preserve"> </w:t>
      </w:r>
      <w:r w:rsidRPr="00290059">
        <w:rPr>
          <w:i/>
          <w:iCs/>
        </w:rPr>
        <w:t>dowód uiszczenia opłaty sądowej od wniosku</w:t>
      </w:r>
      <w:r w:rsidR="00290059" w:rsidRPr="00290059">
        <w:rPr>
          <w:i/>
          <w:iCs/>
        </w:rPr>
        <w:t>;</w:t>
      </w:r>
    </w:p>
    <w:p w14:paraId="51B85E75" w14:textId="77777777" w:rsidR="00290059" w:rsidRPr="00290059" w:rsidRDefault="007219BF" w:rsidP="00AE098A">
      <w:pPr>
        <w:spacing w:after="120" w:line="254" w:lineRule="auto"/>
        <w:contextualSpacing/>
        <w:jc w:val="both"/>
        <w:rPr>
          <w:i/>
          <w:iCs/>
        </w:rPr>
      </w:pPr>
      <w:r w:rsidRPr="00290059">
        <w:rPr>
          <w:i/>
          <w:iCs/>
        </w:rPr>
        <w:t>2)</w:t>
      </w:r>
      <w:r w:rsidR="00290059" w:rsidRPr="00290059">
        <w:rPr>
          <w:i/>
          <w:iCs/>
        </w:rPr>
        <w:t xml:space="preserve"> </w:t>
      </w:r>
      <w:r w:rsidRPr="00290059">
        <w:rPr>
          <w:i/>
          <w:iCs/>
        </w:rPr>
        <w:t>dowód uiszczenia opłaty za wpis w Rejestrze Spadkowym</w:t>
      </w:r>
      <w:r w:rsidR="00290059" w:rsidRPr="00290059">
        <w:rPr>
          <w:i/>
          <w:iCs/>
        </w:rPr>
        <w:t>;</w:t>
      </w:r>
    </w:p>
    <w:p w14:paraId="29693164" w14:textId="1E15DC61" w:rsidR="00290059" w:rsidRPr="00290059" w:rsidRDefault="007219BF" w:rsidP="00AE098A">
      <w:pPr>
        <w:spacing w:after="120" w:line="254" w:lineRule="auto"/>
        <w:contextualSpacing/>
        <w:jc w:val="both"/>
        <w:rPr>
          <w:i/>
          <w:iCs/>
        </w:rPr>
      </w:pPr>
      <w:r w:rsidRPr="00290059">
        <w:rPr>
          <w:i/>
          <w:iCs/>
        </w:rPr>
        <w:t>3)</w:t>
      </w:r>
      <w:r w:rsidR="00290059" w:rsidRPr="00290059">
        <w:rPr>
          <w:i/>
          <w:iCs/>
        </w:rPr>
        <w:t xml:space="preserve"> </w:t>
      </w:r>
      <w:r w:rsidRPr="00290059">
        <w:rPr>
          <w:i/>
          <w:iCs/>
        </w:rPr>
        <w:t>odpis skrócony aktu zgonu spadkodawcy</w:t>
      </w:r>
      <w:r w:rsidR="00290059" w:rsidRPr="00290059">
        <w:rPr>
          <w:i/>
          <w:iCs/>
        </w:rPr>
        <w:t>;</w:t>
      </w:r>
    </w:p>
    <w:p w14:paraId="4571D95A" w14:textId="49E36EFC" w:rsidR="00FA692C" w:rsidRDefault="007219BF" w:rsidP="00AE098A">
      <w:pPr>
        <w:spacing w:after="120" w:line="254" w:lineRule="auto"/>
        <w:contextualSpacing/>
        <w:jc w:val="both"/>
        <w:rPr>
          <w:i/>
          <w:iCs/>
          <w:highlight w:val="yellow"/>
        </w:rPr>
      </w:pPr>
      <w:r w:rsidRPr="00290059">
        <w:rPr>
          <w:i/>
          <w:iCs/>
        </w:rPr>
        <w:lastRenderedPageBreak/>
        <w:t>4)</w:t>
      </w:r>
      <w:r w:rsidR="00290059" w:rsidRPr="00290059">
        <w:rPr>
          <w:i/>
          <w:iCs/>
        </w:rPr>
        <w:t xml:space="preserve"> </w:t>
      </w:r>
      <w:r w:rsidRPr="00290059">
        <w:rPr>
          <w:i/>
          <w:iCs/>
        </w:rPr>
        <w:t>odpisy skrócone aktów</w:t>
      </w:r>
      <w:r w:rsidR="00444B54">
        <w:rPr>
          <w:i/>
          <w:iCs/>
        </w:rPr>
        <w:t xml:space="preserve"> urodzenia [</w:t>
      </w:r>
      <w:r w:rsidR="00444B54" w:rsidRPr="00444B54">
        <w:rPr>
          <w:i/>
          <w:iCs/>
          <w:highlight w:val="yellow"/>
        </w:rPr>
        <w:t>dzieci spadkodawcy</w:t>
      </w:r>
      <w:r w:rsidR="00444B54">
        <w:rPr>
          <w:i/>
          <w:iCs/>
        </w:rPr>
        <w:t>]**;</w:t>
      </w:r>
    </w:p>
    <w:p w14:paraId="4F4016BE" w14:textId="1D77B904" w:rsidR="00290059" w:rsidRPr="00290059" w:rsidRDefault="00FA692C" w:rsidP="00AE098A">
      <w:pPr>
        <w:spacing w:after="120" w:line="254" w:lineRule="auto"/>
        <w:contextualSpacing/>
        <w:jc w:val="both"/>
        <w:rPr>
          <w:i/>
          <w:iCs/>
        </w:rPr>
      </w:pPr>
      <w:r w:rsidRPr="00444B54">
        <w:rPr>
          <w:i/>
          <w:iCs/>
        </w:rPr>
        <w:t xml:space="preserve">5) </w:t>
      </w:r>
      <w:r w:rsidR="00444B54" w:rsidRPr="00444B54">
        <w:rPr>
          <w:i/>
          <w:iCs/>
        </w:rPr>
        <w:t xml:space="preserve">odpisy skrócone aktów </w:t>
      </w:r>
      <w:r w:rsidR="007219BF" w:rsidRPr="00444B54">
        <w:rPr>
          <w:i/>
          <w:iCs/>
        </w:rPr>
        <w:t>małżeństwa</w:t>
      </w:r>
      <w:r w:rsidR="00444B54">
        <w:rPr>
          <w:i/>
          <w:iCs/>
        </w:rPr>
        <w:t>**</w:t>
      </w:r>
      <w:r w:rsidR="00290059" w:rsidRPr="00444B54">
        <w:rPr>
          <w:i/>
          <w:iCs/>
        </w:rPr>
        <w:t>;</w:t>
      </w:r>
    </w:p>
    <w:p w14:paraId="23CD6BD0" w14:textId="4D3FF131" w:rsidR="00444B54" w:rsidRDefault="00444B54" w:rsidP="00AE098A">
      <w:pPr>
        <w:spacing w:after="120" w:line="254" w:lineRule="auto"/>
        <w:contextualSpacing/>
        <w:jc w:val="both"/>
        <w:rPr>
          <w:i/>
          <w:iCs/>
        </w:rPr>
      </w:pPr>
      <w:r w:rsidRPr="00444B54">
        <w:rPr>
          <w:i/>
          <w:iCs/>
        </w:rPr>
        <w:t>6</w:t>
      </w:r>
      <w:r w:rsidR="00FA692C" w:rsidRPr="00444B54">
        <w:rPr>
          <w:i/>
          <w:iCs/>
        </w:rPr>
        <w:t>)</w:t>
      </w:r>
      <w:r w:rsidR="00290059" w:rsidRPr="00444B54">
        <w:rPr>
          <w:i/>
          <w:iCs/>
        </w:rPr>
        <w:t xml:space="preserve"> oryginał testamentu</w:t>
      </w:r>
      <w:r>
        <w:rPr>
          <w:i/>
          <w:iCs/>
        </w:rPr>
        <w:t>**;</w:t>
      </w:r>
    </w:p>
    <w:p w14:paraId="1E032682" w14:textId="1E572B5F" w:rsidR="00FA692C" w:rsidRPr="00290059" w:rsidRDefault="00444B54" w:rsidP="00AE098A">
      <w:pPr>
        <w:spacing w:after="120" w:line="254" w:lineRule="auto"/>
        <w:contextualSpacing/>
        <w:jc w:val="both"/>
        <w:rPr>
          <w:i/>
          <w:iCs/>
        </w:rPr>
      </w:pPr>
      <w:r>
        <w:rPr>
          <w:i/>
          <w:iCs/>
        </w:rPr>
        <w:t>7)</w:t>
      </w:r>
      <w:r w:rsidR="00290059" w:rsidRPr="00290059">
        <w:rPr>
          <w:i/>
          <w:iCs/>
        </w:rPr>
        <w:t xml:space="preserve"> </w:t>
      </w:r>
      <w:r w:rsidR="007219BF" w:rsidRPr="00290059">
        <w:rPr>
          <w:i/>
          <w:iCs/>
        </w:rPr>
        <w:t xml:space="preserve">odpisy wniosku z odpisami załączników w </w:t>
      </w:r>
      <w:r w:rsidR="00290059" w:rsidRPr="00290059">
        <w:rPr>
          <w:i/>
          <w:iCs/>
        </w:rPr>
        <w:t>liczbie</w:t>
      </w:r>
      <w:r w:rsidR="007219BF" w:rsidRPr="00290059">
        <w:rPr>
          <w:i/>
          <w:iCs/>
        </w:rPr>
        <w:t xml:space="preserve"> odpowiadającej liczbie </w:t>
      </w:r>
      <w:r w:rsidR="00290059" w:rsidRPr="00290059">
        <w:rPr>
          <w:i/>
          <w:iCs/>
        </w:rPr>
        <w:t>Uc</w:t>
      </w:r>
      <w:r w:rsidR="007219BF" w:rsidRPr="00290059">
        <w:rPr>
          <w:i/>
          <w:iCs/>
        </w:rPr>
        <w:t>zestników</w:t>
      </w:r>
      <w:r w:rsidR="00290059" w:rsidRPr="00290059">
        <w:rPr>
          <w:i/>
          <w:iCs/>
        </w:rPr>
        <w:t>.</w:t>
      </w:r>
    </w:p>
    <w:sectPr w:rsidR="00FA692C" w:rsidRPr="002900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73D6" w14:textId="77777777" w:rsidR="00B65A48" w:rsidRDefault="00B65A48" w:rsidP="000C41F4">
      <w:pPr>
        <w:spacing w:after="0" w:line="240" w:lineRule="auto"/>
      </w:pPr>
      <w:r>
        <w:separator/>
      </w:r>
    </w:p>
  </w:endnote>
  <w:endnote w:type="continuationSeparator" w:id="0">
    <w:p w14:paraId="32C47BD4" w14:textId="77777777" w:rsidR="00B65A48" w:rsidRDefault="00B65A48" w:rsidP="000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65AB" w14:textId="3A0F2652" w:rsidR="001A702D" w:rsidRDefault="001A702D" w:rsidP="001A702D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BCE34" wp14:editId="7254CB7B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826A78" wp14:editId="64307C2F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DDB32" w14:textId="5DBB7952" w:rsidR="00B3196F" w:rsidRDefault="00B3196F" w:rsidP="004E55C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C749" w14:textId="77777777" w:rsidR="00B65A48" w:rsidRDefault="00B65A48" w:rsidP="000C41F4">
      <w:pPr>
        <w:spacing w:after="0" w:line="240" w:lineRule="auto"/>
      </w:pPr>
      <w:r>
        <w:separator/>
      </w:r>
    </w:p>
  </w:footnote>
  <w:footnote w:type="continuationSeparator" w:id="0">
    <w:p w14:paraId="6D7B34E8" w14:textId="77777777" w:rsidR="00B65A48" w:rsidRDefault="00B65A48" w:rsidP="000C41F4">
      <w:pPr>
        <w:spacing w:after="0" w:line="240" w:lineRule="auto"/>
      </w:pPr>
      <w:r>
        <w:continuationSeparator/>
      </w:r>
    </w:p>
  </w:footnote>
  <w:footnote w:id="1">
    <w:p w14:paraId="3597D3D5" w14:textId="1A2D7D28" w:rsidR="00420FAC" w:rsidRDefault="00420F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E46">
        <w:t xml:space="preserve">Sądem właściwym do </w:t>
      </w:r>
      <w:r w:rsidR="0010180E">
        <w:t>złożenia</w:t>
      </w:r>
      <w:r w:rsidRPr="001A4E46">
        <w:t xml:space="preserve"> wniosku jest sąd, na którego obszarze właściwości znajduje się ostatnie miejsce zwykłego pobytu spadkodawcy. Jeżeli </w:t>
      </w:r>
      <w:r w:rsidR="0010180E">
        <w:t>nie można</w:t>
      </w:r>
      <w:r w:rsidRPr="001A4E46">
        <w:t xml:space="preserve"> ustalić ostatniego miejsca zwykłego pobytu, to sądem spadku jest sąd, w okręgu którego pozostał majątek spadkowy lub jego część. Jeżeli i tego nie można ustalić (lub miejsce zwykłego pobytu nie znajduje się w Polsce), właściwy będzie Sąd Rejonowy dla miasta stołecznego Warszawy</w:t>
      </w:r>
      <w:r w:rsidR="00B7155E">
        <w:t xml:space="preserve"> w Warszawie</w:t>
      </w:r>
      <w:r w:rsidRPr="001A4E46">
        <w:t xml:space="preserve"> (art. 628 k.p.c.).</w:t>
      </w:r>
    </w:p>
  </w:footnote>
  <w:footnote w:id="2">
    <w:p w14:paraId="7CCB0F56" w14:textId="2C0F195E" w:rsidR="00442FCA" w:rsidRDefault="00442FC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wszystkie osoby, które należą do grona spadkobierc</w:t>
      </w:r>
      <w:r w:rsidR="005A547F">
        <w:t>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A1646"/>
    <w:multiLevelType w:val="hybridMultilevel"/>
    <w:tmpl w:val="DE9ED144"/>
    <w:lvl w:ilvl="0" w:tplc="B2CC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88"/>
    <w:rsid w:val="00000BD9"/>
    <w:rsid w:val="000C41F4"/>
    <w:rsid w:val="0010180E"/>
    <w:rsid w:val="001A4E46"/>
    <w:rsid w:val="001A702D"/>
    <w:rsid w:val="001B0808"/>
    <w:rsid w:val="001B5E5C"/>
    <w:rsid w:val="001D2EB3"/>
    <w:rsid w:val="002074ED"/>
    <w:rsid w:val="00290059"/>
    <w:rsid w:val="002F12C9"/>
    <w:rsid w:val="00305DE1"/>
    <w:rsid w:val="003300D0"/>
    <w:rsid w:val="00420FAC"/>
    <w:rsid w:val="00423863"/>
    <w:rsid w:val="00442FCA"/>
    <w:rsid w:val="00444B54"/>
    <w:rsid w:val="00487A1B"/>
    <w:rsid w:val="004C521A"/>
    <w:rsid w:val="004C6124"/>
    <w:rsid w:val="004E55C4"/>
    <w:rsid w:val="004F62F4"/>
    <w:rsid w:val="005A547F"/>
    <w:rsid w:val="005D695D"/>
    <w:rsid w:val="005E27C1"/>
    <w:rsid w:val="006544D9"/>
    <w:rsid w:val="00656E14"/>
    <w:rsid w:val="00670364"/>
    <w:rsid w:val="006B6E2F"/>
    <w:rsid w:val="007219BF"/>
    <w:rsid w:val="00737877"/>
    <w:rsid w:val="008072B3"/>
    <w:rsid w:val="0083186E"/>
    <w:rsid w:val="008A4663"/>
    <w:rsid w:val="00906866"/>
    <w:rsid w:val="009549BB"/>
    <w:rsid w:val="009A3CC7"/>
    <w:rsid w:val="00A7175E"/>
    <w:rsid w:val="00A754F0"/>
    <w:rsid w:val="00A94DC8"/>
    <w:rsid w:val="00AE098A"/>
    <w:rsid w:val="00AF728C"/>
    <w:rsid w:val="00B3196F"/>
    <w:rsid w:val="00B65A48"/>
    <w:rsid w:val="00B7155E"/>
    <w:rsid w:val="00BC654A"/>
    <w:rsid w:val="00BD2488"/>
    <w:rsid w:val="00C15B5B"/>
    <w:rsid w:val="00C727EE"/>
    <w:rsid w:val="00D52EEF"/>
    <w:rsid w:val="00D6530F"/>
    <w:rsid w:val="00DE2535"/>
    <w:rsid w:val="00E253D6"/>
    <w:rsid w:val="00E93E3D"/>
    <w:rsid w:val="00EA499D"/>
    <w:rsid w:val="00EB366D"/>
    <w:rsid w:val="00ED0672"/>
    <w:rsid w:val="00F27F89"/>
    <w:rsid w:val="00F74428"/>
    <w:rsid w:val="00FA692C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19146"/>
  <w15:chartTrackingRefBased/>
  <w15:docId w15:val="{80254BB3-BCB1-4567-8C64-5E92D8E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6F"/>
  </w:style>
  <w:style w:type="paragraph" w:styleId="Stopka">
    <w:name w:val="footer"/>
    <w:basedOn w:val="Normalny"/>
    <w:link w:val="StopkaZnak"/>
    <w:uiPriority w:val="99"/>
    <w:unhideWhenUsed/>
    <w:rsid w:val="00B3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6F"/>
  </w:style>
  <w:style w:type="paragraph" w:styleId="Akapitzlist">
    <w:name w:val="List Paragraph"/>
    <w:basedOn w:val="Normalny"/>
    <w:uiPriority w:val="34"/>
    <w:qFormat/>
    <w:rsid w:val="004C52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4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4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3186E"/>
  </w:style>
  <w:style w:type="character" w:customStyle="1" w:styleId="eop">
    <w:name w:val="eop"/>
    <w:basedOn w:val="Domylnaczcionkaakapitu"/>
    <w:rsid w:val="008318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F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FCA"/>
    <w:rPr>
      <w:vertAlign w:val="superscript"/>
    </w:rPr>
  </w:style>
  <w:style w:type="paragraph" w:styleId="Poprawka">
    <w:name w:val="Revision"/>
    <w:hidden/>
    <w:uiPriority w:val="99"/>
    <w:semiHidden/>
    <w:rsid w:val="00E2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B82EB-29B5-4590-BF40-0D637ACC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D8C2E-7B08-4403-AD68-C5F130408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2925A-C6B7-4130-897B-CD8DC571D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32790-1341-4100-8849-A81749E04E95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17</cp:revision>
  <dcterms:created xsi:type="dcterms:W3CDTF">2022-06-28T09:44:00Z</dcterms:created>
  <dcterms:modified xsi:type="dcterms:W3CDTF">2022-09-07T06:40:00Z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